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70BB" w:rsidRPr="00014E11" w:rsidRDefault="00014E11" w:rsidP="00F4548B">
      <w:pPr>
        <w:pStyle w:val="Kop1"/>
        <w:spacing w:before="0"/>
        <w:rPr>
          <w:sz w:val="64"/>
          <w:szCs w:val="64"/>
        </w:rPr>
      </w:pPr>
      <w:r w:rsidRPr="00014E11">
        <w:rPr>
          <w:b w:val="0"/>
          <w:i/>
          <w:noProof/>
          <w:sz w:val="64"/>
          <w:szCs w:val="64"/>
          <w:lang w:eastAsia="zh-CN"/>
        </w:rPr>
        <w:drawing>
          <wp:anchor distT="0" distB="0" distL="114300" distR="114300" simplePos="0" relativeHeight="251635712" behindDoc="1" locked="0" layoutInCell="1" allowOverlap="1">
            <wp:simplePos x="0" y="0"/>
            <wp:positionH relativeFrom="column">
              <wp:posOffset>-939165</wp:posOffset>
            </wp:positionH>
            <wp:positionV relativeFrom="paragraph">
              <wp:posOffset>-1371600</wp:posOffset>
            </wp:positionV>
            <wp:extent cx="10807065" cy="8105775"/>
            <wp:effectExtent l="0" t="0" r="0" b="952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598.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807065" cy="8105775"/>
                    </a:xfrm>
                    <a:prstGeom prst="rect">
                      <a:avLst/>
                    </a:prstGeom>
                  </pic:spPr>
                </pic:pic>
              </a:graphicData>
            </a:graphic>
          </wp:anchor>
        </w:drawing>
      </w:r>
      <w:r w:rsidR="009410DE" w:rsidRPr="00014E11">
        <w:rPr>
          <w:b w:val="0"/>
          <w:noProof/>
          <w:color w:val="FFFFFF" w:themeColor="background1"/>
          <w:sz w:val="64"/>
          <w:szCs w:val="64"/>
          <w:lang w:eastAsia="zh-CN"/>
        </w:rPr>
        <w:drawing>
          <wp:anchor distT="0" distB="0" distL="114300" distR="114300" simplePos="0" relativeHeight="251640832" behindDoc="1" locked="0" layoutInCell="1" allowOverlap="1">
            <wp:simplePos x="0" y="0"/>
            <wp:positionH relativeFrom="column">
              <wp:posOffset>8101330</wp:posOffset>
            </wp:positionH>
            <wp:positionV relativeFrom="paragraph">
              <wp:posOffset>-90170</wp:posOffset>
            </wp:positionV>
            <wp:extent cx="1981200" cy="1343025"/>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optrap.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807" b="41520"/>
                    <a:stretch/>
                  </pic:blipFill>
                  <pic:spPr bwMode="auto">
                    <a:xfrm>
                      <a:off x="0" y="0"/>
                      <a:ext cx="1981200" cy="1343025"/>
                    </a:xfrm>
                    <a:prstGeom prst="ellipse">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410DE" w:rsidRPr="00014E11">
        <w:rPr>
          <w:noProof/>
          <w:sz w:val="64"/>
          <w:szCs w:val="64"/>
          <w:lang w:eastAsia="zh-CN"/>
        </w:rPr>
        <w:drawing>
          <wp:anchor distT="0" distB="0" distL="114300" distR="114300" simplePos="0" relativeHeight="251636736" behindDoc="0" locked="0" layoutInCell="1" allowOverlap="1">
            <wp:simplePos x="0" y="0"/>
            <wp:positionH relativeFrom="column">
              <wp:posOffset>5767705</wp:posOffset>
            </wp:positionH>
            <wp:positionV relativeFrom="paragraph">
              <wp:posOffset>148590</wp:posOffset>
            </wp:positionV>
            <wp:extent cx="3362325" cy="240792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43 006.JP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170" b="35106"/>
                    <a:stretch/>
                  </pic:blipFill>
                  <pic:spPr bwMode="auto">
                    <a:xfrm>
                      <a:off x="0" y="0"/>
                      <a:ext cx="3362325" cy="2407920"/>
                    </a:xfrm>
                    <a:prstGeom prst="ellipse">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bookmarkStart w:id="0" w:name="_Toc315640699"/>
      <w:bookmarkStart w:id="1" w:name="_Toc315640983"/>
      <w:r w:rsidRPr="00014E11">
        <w:rPr>
          <w:sz w:val="64"/>
          <w:szCs w:val="64"/>
        </w:rPr>
        <w:t xml:space="preserve">OORSPRONKELIJK </w:t>
      </w:r>
      <w:r w:rsidR="003A70BB" w:rsidRPr="00014E11">
        <w:rPr>
          <w:sz w:val="64"/>
          <w:szCs w:val="64"/>
        </w:rPr>
        <w:t>LEIDE</w:t>
      </w:r>
      <w:bookmarkStart w:id="2" w:name="_Toc315640700"/>
      <w:bookmarkStart w:id="3" w:name="_Toc315640984"/>
      <w:bookmarkEnd w:id="0"/>
      <w:bookmarkEnd w:id="1"/>
      <w:r w:rsidRPr="00014E11">
        <w:rPr>
          <w:sz w:val="64"/>
          <w:szCs w:val="64"/>
        </w:rPr>
        <w:t>RSCHAP</w:t>
      </w:r>
    </w:p>
    <w:bookmarkEnd w:id="2"/>
    <w:bookmarkEnd w:id="3"/>
    <w:p w:rsidR="00201DAA" w:rsidRPr="004877E6" w:rsidRDefault="004877E6" w:rsidP="00F4548B">
      <w:pPr>
        <w:pStyle w:val="Kop1"/>
        <w:spacing w:before="0"/>
        <w:rPr>
          <w:rFonts w:ascii="Bradley Hand ITC" w:hAnsi="Bradley Hand ITC"/>
          <w:i/>
          <w:sz w:val="48"/>
          <w:szCs w:val="32"/>
        </w:rPr>
      </w:pPr>
      <w:proofErr w:type="spellStart"/>
      <w:r w:rsidRPr="004877E6">
        <w:rPr>
          <w:rFonts w:ascii="Bradley Hand ITC" w:hAnsi="Bradley Hand ITC"/>
          <w:i/>
          <w:sz w:val="52"/>
          <w:szCs w:val="32"/>
        </w:rPr>
        <w:t>C</w:t>
      </w:r>
      <w:r w:rsidR="00B1131D" w:rsidRPr="004877E6">
        <w:rPr>
          <w:rFonts w:ascii="Bradley Hand ITC" w:hAnsi="Bradley Hand ITC"/>
          <w:i/>
          <w:sz w:val="48"/>
          <w:szCs w:val="32"/>
        </w:rPr>
        <w:t>reating</w:t>
      </w:r>
      <w:proofErr w:type="spellEnd"/>
      <w:r w:rsidR="00B1131D" w:rsidRPr="004877E6">
        <w:rPr>
          <w:rFonts w:ascii="Bradley Hand ITC" w:hAnsi="Bradley Hand ITC"/>
          <w:i/>
          <w:sz w:val="48"/>
          <w:szCs w:val="32"/>
        </w:rPr>
        <w:t xml:space="preserve"> a </w:t>
      </w:r>
      <w:proofErr w:type="spellStart"/>
      <w:r w:rsidR="00B1131D" w:rsidRPr="004877E6">
        <w:rPr>
          <w:rFonts w:ascii="Bradley Hand ITC" w:hAnsi="Bradley Hand ITC"/>
          <w:i/>
          <w:sz w:val="48"/>
          <w:szCs w:val="32"/>
        </w:rPr>
        <w:t>better</w:t>
      </w:r>
      <w:proofErr w:type="spellEnd"/>
      <w:r w:rsidR="00B1131D" w:rsidRPr="004877E6">
        <w:rPr>
          <w:rFonts w:ascii="Bradley Hand ITC" w:hAnsi="Bradley Hand ITC"/>
          <w:i/>
          <w:sz w:val="48"/>
          <w:szCs w:val="32"/>
        </w:rPr>
        <w:t xml:space="preserve"> </w:t>
      </w:r>
      <w:proofErr w:type="spellStart"/>
      <w:r w:rsidR="00B1131D" w:rsidRPr="004877E6">
        <w:rPr>
          <w:rFonts w:ascii="Bradley Hand ITC" w:hAnsi="Bradley Hand ITC"/>
          <w:i/>
          <w:sz w:val="48"/>
          <w:szCs w:val="32"/>
        </w:rPr>
        <w:t>future</w:t>
      </w:r>
      <w:proofErr w:type="spellEnd"/>
      <w:r w:rsidR="0073170B" w:rsidRPr="004877E6">
        <w:rPr>
          <w:rFonts w:ascii="Bradley Hand ITC" w:hAnsi="Bradley Hand ITC"/>
          <w:i/>
          <w:sz w:val="48"/>
          <w:szCs w:val="32"/>
        </w:rPr>
        <w:t xml:space="preserve"> </w:t>
      </w:r>
      <w:proofErr w:type="spellStart"/>
      <w:r w:rsidR="0073170B" w:rsidRPr="004877E6">
        <w:rPr>
          <w:rFonts w:ascii="Bradley Hand ITC" w:hAnsi="Bradley Hand ITC"/>
          <w:i/>
          <w:sz w:val="48"/>
          <w:szCs w:val="32"/>
        </w:rPr>
        <w:t>now</w:t>
      </w:r>
      <w:proofErr w:type="spellEnd"/>
    </w:p>
    <w:p w:rsidR="00201DAA" w:rsidRPr="004877E6" w:rsidRDefault="00201DAA" w:rsidP="00B3524B">
      <w:pPr>
        <w:spacing w:after="0"/>
        <w:jc w:val="center"/>
        <w:rPr>
          <w:b/>
        </w:rPr>
      </w:pPr>
    </w:p>
    <w:p w:rsidR="00201DAA" w:rsidRPr="004877E6" w:rsidRDefault="00201DAA" w:rsidP="00B3524B">
      <w:pPr>
        <w:spacing w:after="0"/>
        <w:jc w:val="center"/>
        <w:rPr>
          <w:b/>
        </w:rPr>
      </w:pPr>
    </w:p>
    <w:p w:rsidR="00201DAA" w:rsidRPr="004877E6" w:rsidRDefault="009410DE" w:rsidP="00B3524B">
      <w:pPr>
        <w:spacing w:after="0"/>
        <w:jc w:val="center"/>
        <w:rPr>
          <w:b/>
        </w:rPr>
      </w:pPr>
      <w:r w:rsidRPr="00F4548B">
        <w:rPr>
          <w:b/>
          <w:noProof/>
          <w:color w:val="365F91" w:themeColor="accent1" w:themeShade="BF"/>
          <w:sz w:val="20"/>
          <w:lang w:eastAsia="zh-CN"/>
        </w:rPr>
        <w:drawing>
          <wp:anchor distT="0" distB="0" distL="114300" distR="114300" simplePos="0" relativeHeight="251638784" behindDoc="0" locked="0" layoutInCell="1" allowOverlap="1">
            <wp:simplePos x="0" y="0"/>
            <wp:positionH relativeFrom="column">
              <wp:posOffset>7177405</wp:posOffset>
            </wp:positionH>
            <wp:positionV relativeFrom="paragraph">
              <wp:posOffset>37465</wp:posOffset>
            </wp:positionV>
            <wp:extent cx="2686050" cy="1790700"/>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erias-hands-1-of-1.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86050" cy="1790700"/>
                    </a:xfrm>
                    <a:prstGeom prst="ellipse">
                      <a:avLst/>
                    </a:prstGeom>
                    <a:ln>
                      <a:noFill/>
                    </a:ln>
                    <a:effectLst>
                      <a:softEdge rad="112500"/>
                    </a:effectLst>
                  </pic:spPr>
                </pic:pic>
              </a:graphicData>
            </a:graphic>
          </wp:anchor>
        </w:drawing>
      </w:r>
    </w:p>
    <w:p w:rsidR="00201DAA" w:rsidRPr="004877E6" w:rsidRDefault="009410DE" w:rsidP="00B3524B">
      <w:pPr>
        <w:spacing w:after="0"/>
        <w:jc w:val="center"/>
        <w:rPr>
          <w:b/>
          <w:i/>
        </w:rPr>
      </w:pPr>
      <w:r>
        <w:rPr>
          <w:noProof/>
          <w:sz w:val="72"/>
          <w:szCs w:val="32"/>
          <w:lang w:eastAsia="zh-CN"/>
        </w:rPr>
        <w:drawing>
          <wp:anchor distT="0" distB="0" distL="114300" distR="114300" simplePos="0" relativeHeight="251639808" behindDoc="0" locked="0" layoutInCell="1" allowOverlap="1">
            <wp:simplePos x="0" y="0"/>
            <wp:positionH relativeFrom="column">
              <wp:posOffset>5767705</wp:posOffset>
            </wp:positionH>
            <wp:positionV relativeFrom="paragraph">
              <wp:posOffset>149860</wp:posOffset>
            </wp:positionV>
            <wp:extent cx="2034540" cy="1485900"/>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861315_35b0846f9e.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564" r="21930" b="5796"/>
                    <a:stretch/>
                  </pic:blipFill>
                  <pic:spPr bwMode="auto">
                    <a:xfrm>
                      <a:off x="0" y="0"/>
                      <a:ext cx="2034540" cy="1485900"/>
                    </a:xfrm>
                    <a:prstGeom prst="ellipse">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01DAA" w:rsidRPr="004877E6" w:rsidRDefault="00820CE6" w:rsidP="0086356A">
      <w:pPr>
        <w:spacing w:after="0"/>
        <w:rPr>
          <w:rFonts w:asciiTheme="majorHAnsi" w:hAnsiTheme="majorHAnsi" w:cs="Times New Roman"/>
          <w:b/>
          <w:color w:val="365F91" w:themeColor="accent1" w:themeShade="BF"/>
          <w:sz w:val="72"/>
          <w:szCs w:val="44"/>
        </w:rPr>
      </w:pPr>
      <w:r w:rsidRPr="004877E6">
        <w:rPr>
          <w:rFonts w:asciiTheme="majorHAnsi" w:hAnsiTheme="majorHAnsi" w:cs="Times New Roman"/>
          <w:b/>
          <w:color w:val="365F91" w:themeColor="accent1" w:themeShade="BF"/>
          <w:sz w:val="72"/>
          <w:szCs w:val="44"/>
        </w:rPr>
        <w:t>Curriculum</w:t>
      </w:r>
    </w:p>
    <w:p w:rsidR="00820CE6" w:rsidRPr="0086356A" w:rsidRDefault="00820CE6" w:rsidP="0086356A">
      <w:pPr>
        <w:spacing w:after="0"/>
        <w:rPr>
          <w:b/>
          <w:color w:val="1F497D" w:themeColor="text2"/>
        </w:rPr>
      </w:pPr>
    </w:p>
    <w:p w:rsidR="00F4548B" w:rsidRDefault="009410DE" w:rsidP="00B3524B">
      <w:pPr>
        <w:spacing w:after="0"/>
        <w:jc w:val="center"/>
        <w:rPr>
          <w:b/>
          <w:color w:val="FFFFFF" w:themeColor="background1"/>
        </w:rPr>
      </w:pPr>
      <w:r w:rsidRPr="00F4548B">
        <w:rPr>
          <w:b/>
          <w:noProof/>
          <w:color w:val="365F91" w:themeColor="accent1" w:themeShade="BF"/>
          <w:sz w:val="20"/>
          <w:lang w:eastAsia="zh-CN"/>
        </w:rPr>
        <w:drawing>
          <wp:anchor distT="0" distB="0" distL="114300" distR="114300" simplePos="0" relativeHeight="251642880" behindDoc="0" locked="0" layoutInCell="1" allowOverlap="1">
            <wp:simplePos x="0" y="0"/>
            <wp:positionH relativeFrom="column">
              <wp:posOffset>6300470</wp:posOffset>
            </wp:positionH>
            <wp:positionV relativeFrom="paragraph">
              <wp:posOffset>179705</wp:posOffset>
            </wp:positionV>
            <wp:extent cx="1798955" cy="134620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st.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98955" cy="1346200"/>
                    </a:xfrm>
                    <a:prstGeom prst="ellipse">
                      <a:avLst/>
                    </a:prstGeom>
                    <a:ln>
                      <a:noFill/>
                    </a:ln>
                    <a:effectLst>
                      <a:softEdge rad="112500"/>
                    </a:effectLst>
                  </pic:spPr>
                </pic:pic>
              </a:graphicData>
            </a:graphic>
          </wp:anchor>
        </w:drawing>
      </w:r>
    </w:p>
    <w:p w:rsidR="00F4548B" w:rsidRDefault="00F4548B" w:rsidP="00B3524B">
      <w:pPr>
        <w:spacing w:after="0"/>
        <w:jc w:val="center"/>
        <w:rPr>
          <w:b/>
          <w:color w:val="FFFFFF" w:themeColor="background1"/>
        </w:rPr>
      </w:pPr>
    </w:p>
    <w:p w:rsidR="00F4548B" w:rsidRDefault="00F4548B" w:rsidP="00B3524B">
      <w:pPr>
        <w:spacing w:after="0"/>
        <w:jc w:val="center"/>
        <w:rPr>
          <w:b/>
          <w:color w:val="FFFFFF" w:themeColor="background1"/>
        </w:rPr>
      </w:pPr>
    </w:p>
    <w:p w:rsidR="00F4548B" w:rsidRDefault="00F4548B" w:rsidP="00B3524B">
      <w:pPr>
        <w:spacing w:after="0"/>
        <w:jc w:val="center"/>
        <w:rPr>
          <w:b/>
          <w:color w:val="FFFFFF" w:themeColor="background1"/>
        </w:rPr>
      </w:pPr>
    </w:p>
    <w:p w:rsidR="00F4548B" w:rsidRDefault="00F4548B" w:rsidP="00B3524B">
      <w:pPr>
        <w:spacing w:after="0"/>
        <w:jc w:val="center"/>
        <w:rPr>
          <w:b/>
          <w:color w:val="FFFFFF" w:themeColor="background1"/>
        </w:rPr>
      </w:pPr>
    </w:p>
    <w:p w:rsidR="00F4548B" w:rsidRDefault="009410DE" w:rsidP="00B3524B">
      <w:pPr>
        <w:spacing w:after="0"/>
        <w:jc w:val="center"/>
        <w:rPr>
          <w:b/>
          <w:color w:val="FFFFFF" w:themeColor="background1"/>
        </w:rPr>
      </w:pPr>
      <w:r>
        <w:rPr>
          <w:b/>
          <w:noProof/>
          <w:color w:val="365F91" w:themeColor="accent1" w:themeShade="BF"/>
          <w:sz w:val="20"/>
          <w:lang w:eastAsia="zh-CN"/>
        </w:rPr>
        <w:drawing>
          <wp:anchor distT="0" distB="0" distL="114300" distR="114300" simplePos="0" relativeHeight="251641856" behindDoc="0" locked="0" layoutInCell="1" allowOverlap="1">
            <wp:simplePos x="0" y="0"/>
            <wp:positionH relativeFrom="column">
              <wp:posOffset>5567680</wp:posOffset>
            </wp:positionH>
            <wp:positionV relativeFrom="paragraph">
              <wp:posOffset>27305</wp:posOffset>
            </wp:positionV>
            <wp:extent cx="4448175" cy="3305175"/>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of four.jp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526" b="20689"/>
                    <a:stretch/>
                  </pic:blipFill>
                  <pic:spPr bwMode="auto">
                    <a:xfrm>
                      <a:off x="0" y="0"/>
                      <a:ext cx="4448175" cy="3305175"/>
                    </a:xfrm>
                    <a:prstGeom prst="ellipse">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4548B" w:rsidRDefault="00F4548B" w:rsidP="00B3524B">
      <w:pPr>
        <w:spacing w:after="0"/>
        <w:jc w:val="center"/>
        <w:rPr>
          <w:b/>
          <w:color w:val="FFFFFF" w:themeColor="background1"/>
        </w:rPr>
      </w:pPr>
    </w:p>
    <w:p w:rsidR="00F4548B" w:rsidRDefault="00F4548B" w:rsidP="00B3524B">
      <w:pPr>
        <w:spacing w:after="0"/>
        <w:jc w:val="center"/>
        <w:rPr>
          <w:b/>
          <w:color w:val="FFFFFF" w:themeColor="background1"/>
        </w:rPr>
      </w:pPr>
    </w:p>
    <w:p w:rsidR="00F4548B" w:rsidRDefault="00F4548B" w:rsidP="00B3524B">
      <w:pPr>
        <w:spacing w:after="0"/>
        <w:jc w:val="center"/>
        <w:rPr>
          <w:b/>
          <w:color w:val="FFFFFF" w:themeColor="background1"/>
        </w:rPr>
      </w:pPr>
    </w:p>
    <w:p w:rsidR="00F4548B" w:rsidRDefault="00F4548B" w:rsidP="00B3524B">
      <w:pPr>
        <w:spacing w:after="0"/>
        <w:jc w:val="center"/>
        <w:rPr>
          <w:b/>
          <w:color w:val="FFFFFF" w:themeColor="background1"/>
        </w:rPr>
      </w:pPr>
    </w:p>
    <w:p w:rsidR="00014E11" w:rsidRDefault="00014E11" w:rsidP="00B3524B">
      <w:pPr>
        <w:spacing w:after="0"/>
        <w:jc w:val="center"/>
        <w:rPr>
          <w:b/>
          <w:color w:val="FFFFFF" w:themeColor="background1"/>
        </w:rPr>
      </w:pPr>
    </w:p>
    <w:p w:rsidR="00014E11" w:rsidRDefault="00014E11" w:rsidP="00B3524B">
      <w:pPr>
        <w:spacing w:after="0"/>
        <w:jc w:val="center"/>
        <w:rPr>
          <w:b/>
          <w:color w:val="FFFFFF" w:themeColor="background1"/>
        </w:rPr>
      </w:pPr>
    </w:p>
    <w:p w:rsidR="00820CE6" w:rsidRDefault="00820CE6" w:rsidP="00B3524B">
      <w:pPr>
        <w:spacing w:after="0"/>
        <w:jc w:val="center"/>
        <w:rPr>
          <w:b/>
          <w:color w:val="FFFFFF" w:themeColor="background1"/>
        </w:rPr>
      </w:pPr>
    </w:p>
    <w:p w:rsidR="00201DAA" w:rsidRPr="00F4548B" w:rsidRDefault="00201DAA" w:rsidP="00F4548B">
      <w:pPr>
        <w:spacing w:after="0"/>
        <w:rPr>
          <w:b/>
          <w:color w:val="FFFFFF" w:themeColor="background1"/>
        </w:rPr>
      </w:pPr>
      <w:r w:rsidRPr="00F4548B">
        <w:rPr>
          <w:b/>
          <w:color w:val="FFFFFF" w:themeColor="background1"/>
        </w:rPr>
        <w:t xml:space="preserve">Elly </w:t>
      </w:r>
      <w:proofErr w:type="spellStart"/>
      <w:r w:rsidRPr="00F4548B">
        <w:rPr>
          <w:b/>
          <w:color w:val="FFFFFF" w:themeColor="background1"/>
        </w:rPr>
        <w:t>Verblaauw</w:t>
      </w:r>
      <w:proofErr w:type="spellEnd"/>
    </w:p>
    <w:p w:rsidR="00820CE6" w:rsidRDefault="009410DE" w:rsidP="00F4548B">
      <w:pPr>
        <w:spacing w:after="0"/>
        <w:rPr>
          <w:b/>
          <w:color w:val="FFFFFF" w:themeColor="background1"/>
        </w:rPr>
      </w:pPr>
      <w:r>
        <w:rPr>
          <w:b/>
          <w:noProof/>
          <w:color w:val="FFFFFF" w:themeColor="background1"/>
          <w:lang w:eastAsia="zh-CN"/>
        </w:rPr>
        <w:drawing>
          <wp:anchor distT="0" distB="0" distL="114300" distR="114300" simplePos="0" relativeHeight="251643904" behindDoc="0" locked="0" layoutInCell="1" allowOverlap="1">
            <wp:simplePos x="0" y="0"/>
            <wp:positionH relativeFrom="column">
              <wp:posOffset>8672830</wp:posOffset>
            </wp:positionH>
            <wp:positionV relativeFrom="paragraph">
              <wp:posOffset>10795</wp:posOffset>
            </wp:positionV>
            <wp:extent cx="1143000" cy="1504950"/>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17_people_walking.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304" t="35203" r="44348" b="32398"/>
                    <a:stretch/>
                  </pic:blipFill>
                  <pic:spPr bwMode="auto">
                    <a:xfrm>
                      <a:off x="0" y="0"/>
                      <a:ext cx="1143000" cy="1504950"/>
                    </a:xfrm>
                    <a:prstGeom prst="ellipse">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20CE6">
        <w:rPr>
          <w:b/>
          <w:color w:val="FFFFFF" w:themeColor="background1"/>
        </w:rPr>
        <w:t xml:space="preserve">Petra </w:t>
      </w:r>
      <w:proofErr w:type="spellStart"/>
      <w:r w:rsidR="00820CE6">
        <w:rPr>
          <w:b/>
          <w:color w:val="FFFFFF" w:themeColor="background1"/>
        </w:rPr>
        <w:t>Kanters</w:t>
      </w:r>
      <w:proofErr w:type="spellEnd"/>
    </w:p>
    <w:p w:rsidR="00201DAA" w:rsidRPr="00F4548B" w:rsidRDefault="00201DAA" w:rsidP="00F4548B">
      <w:pPr>
        <w:spacing w:after="0"/>
        <w:rPr>
          <w:b/>
          <w:color w:val="FFFFFF" w:themeColor="background1"/>
        </w:rPr>
      </w:pPr>
      <w:proofErr w:type="spellStart"/>
      <w:r w:rsidRPr="00F4548B">
        <w:rPr>
          <w:b/>
          <w:color w:val="FFFFFF" w:themeColor="background1"/>
        </w:rPr>
        <w:t>Lianda</w:t>
      </w:r>
      <w:proofErr w:type="spellEnd"/>
      <w:r w:rsidRPr="00F4548B">
        <w:rPr>
          <w:b/>
          <w:color w:val="FFFFFF" w:themeColor="background1"/>
        </w:rPr>
        <w:t xml:space="preserve"> van der Knaap</w:t>
      </w:r>
    </w:p>
    <w:p w:rsidR="00A120CB" w:rsidRDefault="00A120CB" w:rsidP="00181592">
      <w:pPr>
        <w:pStyle w:val="Kop2"/>
        <w:sectPr w:rsidR="00A120CB" w:rsidSect="00B146DC">
          <w:headerReference w:type="default" r:id="rId17"/>
          <w:footerReference w:type="default" r:id="rId18"/>
          <w:pgSz w:w="16838" w:h="11906" w:orient="landscape"/>
          <w:pgMar w:top="1417" w:right="1417" w:bottom="1417" w:left="1417" w:header="708" w:footer="708" w:gutter="0"/>
          <w:cols w:space="708"/>
          <w:docGrid w:linePitch="360"/>
        </w:sectPr>
      </w:pPr>
    </w:p>
    <w:p w:rsidR="00AA47AA" w:rsidRPr="00AA47AA" w:rsidRDefault="00AA47AA" w:rsidP="00AA47AA">
      <w:pPr>
        <w:pStyle w:val="Plattetekst"/>
        <w:rPr>
          <w:rFonts w:asciiTheme="minorHAnsi" w:hAnsiTheme="minorHAnsi"/>
          <w:b/>
          <w:color w:val="4F81BD" w:themeColor="accent1"/>
          <w:sz w:val="22"/>
          <w:szCs w:val="24"/>
        </w:rPr>
      </w:pPr>
      <w:bookmarkStart w:id="4" w:name="_Toc315640986"/>
      <w:r w:rsidRPr="00AA47AA">
        <w:rPr>
          <w:rFonts w:asciiTheme="minorHAnsi" w:hAnsiTheme="minorHAnsi"/>
          <w:b/>
          <w:color w:val="4F81BD" w:themeColor="accent1"/>
          <w:sz w:val="22"/>
          <w:szCs w:val="24"/>
        </w:rPr>
        <w:lastRenderedPageBreak/>
        <w:t xml:space="preserve">De ontwikkeling van leiderschap is een reis vol avonturen </w:t>
      </w:r>
      <w:proofErr w:type="gramStart"/>
      <w:r w:rsidRPr="00AA47AA">
        <w:rPr>
          <w:rFonts w:asciiTheme="minorHAnsi" w:hAnsiTheme="minorHAnsi"/>
          <w:b/>
          <w:color w:val="4F81BD" w:themeColor="accent1"/>
          <w:sz w:val="22"/>
          <w:szCs w:val="24"/>
        </w:rPr>
        <w:t xml:space="preserve">en  </w:t>
      </w:r>
      <w:proofErr w:type="gramEnd"/>
      <w:r w:rsidRPr="00AA47AA">
        <w:rPr>
          <w:rFonts w:asciiTheme="minorHAnsi" w:hAnsiTheme="minorHAnsi"/>
          <w:b/>
          <w:color w:val="4F81BD" w:themeColor="accent1"/>
          <w:sz w:val="22"/>
          <w:szCs w:val="24"/>
        </w:rPr>
        <w:t xml:space="preserve">persoonlijke transformatie. </w:t>
      </w:r>
    </w:p>
    <w:p w:rsidR="00AA47AA" w:rsidRPr="00AA47AA" w:rsidRDefault="00AA47AA" w:rsidP="00AA47AA">
      <w:pPr>
        <w:pStyle w:val="Plattetekst"/>
        <w:rPr>
          <w:rFonts w:asciiTheme="minorHAnsi" w:hAnsiTheme="minorHAnsi"/>
          <w:b/>
          <w:i/>
          <w:color w:val="4F81BD" w:themeColor="accent1"/>
          <w:sz w:val="22"/>
          <w:szCs w:val="24"/>
        </w:rPr>
      </w:pPr>
      <w:r w:rsidRPr="00AA47AA">
        <w:rPr>
          <w:rFonts w:asciiTheme="minorHAnsi" w:hAnsiTheme="minorHAnsi"/>
          <w:b/>
          <w:i/>
          <w:color w:val="4F81BD" w:themeColor="accent1"/>
          <w:sz w:val="22"/>
          <w:szCs w:val="24"/>
        </w:rPr>
        <w:t>Manfred van Doorn</w:t>
      </w:r>
    </w:p>
    <w:p w:rsidR="004230A5" w:rsidRDefault="004230A5" w:rsidP="00181592">
      <w:pPr>
        <w:pStyle w:val="Kop2"/>
        <w:rPr>
          <w:color w:val="1F497D" w:themeColor="text2"/>
          <w:sz w:val="28"/>
        </w:rPr>
      </w:pPr>
    </w:p>
    <w:p w:rsidR="00646530" w:rsidRPr="004230A5" w:rsidRDefault="004230A5" w:rsidP="00181592">
      <w:pPr>
        <w:pStyle w:val="Kop2"/>
        <w:rPr>
          <w:color w:val="1F497D" w:themeColor="text2"/>
          <w:sz w:val="28"/>
        </w:rPr>
      </w:pPr>
      <w:r w:rsidRPr="004230A5">
        <w:rPr>
          <w:color w:val="1F497D" w:themeColor="text2"/>
          <w:sz w:val="28"/>
        </w:rPr>
        <w:t>WAAROM JIJ EN WAAROM NU</w:t>
      </w:r>
      <w:r w:rsidR="00AD19D3" w:rsidRPr="004230A5">
        <w:rPr>
          <w:color w:val="1F497D" w:themeColor="text2"/>
          <w:sz w:val="28"/>
        </w:rPr>
        <w:t>?</w:t>
      </w:r>
      <w:bookmarkEnd w:id="4"/>
      <w:r w:rsidR="00646530" w:rsidRPr="004230A5">
        <w:rPr>
          <w:color w:val="1F497D" w:themeColor="text2"/>
          <w:sz w:val="28"/>
        </w:rPr>
        <w:tab/>
      </w:r>
    </w:p>
    <w:p w:rsidR="00D90D55" w:rsidRDefault="00D90D55" w:rsidP="00646530">
      <w:pPr>
        <w:pStyle w:val="Plattetekst"/>
        <w:rPr>
          <w:rFonts w:asciiTheme="minorHAnsi" w:hAnsiTheme="minorHAnsi"/>
          <w:i/>
          <w:sz w:val="22"/>
          <w:szCs w:val="22"/>
        </w:rPr>
      </w:pPr>
    </w:p>
    <w:p w:rsidR="008004F5" w:rsidRDefault="008004F5" w:rsidP="00646530">
      <w:pPr>
        <w:pStyle w:val="Plattetekst"/>
        <w:rPr>
          <w:rFonts w:asciiTheme="minorHAnsi" w:hAnsiTheme="minorHAnsi"/>
          <w:i/>
          <w:sz w:val="24"/>
          <w:szCs w:val="22"/>
        </w:rPr>
      </w:pPr>
      <w:r w:rsidRPr="00D90D55">
        <w:rPr>
          <w:rFonts w:asciiTheme="minorHAnsi" w:hAnsiTheme="minorHAnsi"/>
          <w:i/>
          <w:sz w:val="24"/>
          <w:szCs w:val="22"/>
        </w:rPr>
        <w:t xml:space="preserve">Je hebt </w:t>
      </w:r>
      <w:r w:rsidR="00CF7962" w:rsidRPr="00D90D55">
        <w:rPr>
          <w:rFonts w:asciiTheme="minorHAnsi" w:hAnsiTheme="minorHAnsi"/>
          <w:i/>
          <w:sz w:val="24"/>
          <w:szCs w:val="22"/>
        </w:rPr>
        <w:t xml:space="preserve">ruime </w:t>
      </w:r>
      <w:r w:rsidRPr="00D90D55">
        <w:rPr>
          <w:rFonts w:asciiTheme="minorHAnsi" w:hAnsiTheme="minorHAnsi"/>
          <w:i/>
          <w:sz w:val="24"/>
          <w:szCs w:val="22"/>
        </w:rPr>
        <w:t>ervaring in het leiden va</w:t>
      </w:r>
      <w:r w:rsidR="00CF7962" w:rsidRPr="00D90D55">
        <w:rPr>
          <w:rFonts w:asciiTheme="minorHAnsi" w:hAnsiTheme="minorHAnsi"/>
          <w:i/>
          <w:sz w:val="24"/>
          <w:szCs w:val="22"/>
        </w:rPr>
        <w:t xml:space="preserve">n mensen en </w:t>
      </w:r>
      <w:proofErr w:type="gramStart"/>
      <w:r w:rsidR="00CF7962" w:rsidRPr="00D90D55">
        <w:rPr>
          <w:rFonts w:asciiTheme="minorHAnsi" w:hAnsiTheme="minorHAnsi"/>
          <w:i/>
          <w:sz w:val="24"/>
          <w:szCs w:val="22"/>
        </w:rPr>
        <w:t xml:space="preserve">organisaties  </w:t>
      </w:r>
      <w:proofErr w:type="gramEnd"/>
      <w:r w:rsidR="00CF7962" w:rsidRPr="00D90D55">
        <w:rPr>
          <w:rFonts w:asciiTheme="minorHAnsi" w:hAnsiTheme="minorHAnsi"/>
          <w:i/>
          <w:sz w:val="24"/>
          <w:szCs w:val="22"/>
        </w:rPr>
        <w:t>en je hebt je d</w:t>
      </w:r>
      <w:r w:rsidR="005661CE">
        <w:rPr>
          <w:rFonts w:asciiTheme="minorHAnsi" w:hAnsiTheme="minorHAnsi"/>
          <w:i/>
          <w:sz w:val="24"/>
          <w:szCs w:val="22"/>
        </w:rPr>
        <w:t xml:space="preserve">aarin ook de afgelopen jaren </w:t>
      </w:r>
      <w:r w:rsidR="00CF7962" w:rsidRPr="00D90D55">
        <w:rPr>
          <w:rFonts w:asciiTheme="minorHAnsi" w:hAnsiTheme="minorHAnsi"/>
          <w:i/>
          <w:sz w:val="24"/>
          <w:szCs w:val="22"/>
        </w:rPr>
        <w:t>ontwikkeld door het volgen van een management- of bedrijfskundige opleiding.</w:t>
      </w:r>
    </w:p>
    <w:p w:rsidR="00D90D55" w:rsidRPr="00D90D55" w:rsidRDefault="00D90D55" w:rsidP="00646530">
      <w:pPr>
        <w:pStyle w:val="Plattetekst"/>
        <w:rPr>
          <w:rFonts w:asciiTheme="minorHAnsi" w:hAnsiTheme="minorHAnsi"/>
          <w:i/>
          <w:sz w:val="24"/>
          <w:szCs w:val="22"/>
        </w:rPr>
      </w:pPr>
      <w:r>
        <w:rPr>
          <w:rFonts w:asciiTheme="minorHAnsi" w:hAnsiTheme="minorHAnsi"/>
          <w:i/>
          <w:sz w:val="24"/>
          <w:szCs w:val="22"/>
        </w:rPr>
        <w:t>Een project leiden, mensen aansturen, planning en control o</w:t>
      </w:r>
      <w:r w:rsidR="006D3DC2">
        <w:rPr>
          <w:rFonts w:asciiTheme="minorHAnsi" w:hAnsiTheme="minorHAnsi"/>
          <w:i/>
          <w:sz w:val="24"/>
          <w:szCs w:val="22"/>
        </w:rPr>
        <w:t xml:space="preserve">p orde houden en </w:t>
      </w:r>
      <w:r>
        <w:rPr>
          <w:rFonts w:asciiTheme="minorHAnsi" w:hAnsiTheme="minorHAnsi"/>
          <w:i/>
          <w:sz w:val="24"/>
          <w:szCs w:val="22"/>
        </w:rPr>
        <w:t>onderhandelen, dat kun je wel.</w:t>
      </w:r>
    </w:p>
    <w:p w:rsidR="00D90D55" w:rsidRPr="00D90D55" w:rsidRDefault="00D90D55" w:rsidP="00646530">
      <w:pPr>
        <w:pStyle w:val="Plattetekst"/>
        <w:rPr>
          <w:rFonts w:asciiTheme="minorHAnsi" w:hAnsiTheme="minorHAnsi"/>
          <w:i/>
          <w:sz w:val="24"/>
          <w:szCs w:val="22"/>
        </w:rPr>
      </w:pPr>
    </w:p>
    <w:p w:rsidR="00CF7962" w:rsidRPr="00D90D55" w:rsidRDefault="00CF7962" w:rsidP="00646530">
      <w:pPr>
        <w:pStyle w:val="Plattetekst"/>
        <w:rPr>
          <w:rFonts w:asciiTheme="minorHAnsi" w:hAnsiTheme="minorHAnsi"/>
          <w:i/>
          <w:sz w:val="24"/>
          <w:szCs w:val="22"/>
        </w:rPr>
      </w:pPr>
      <w:r w:rsidRPr="00D90D55">
        <w:rPr>
          <w:rFonts w:asciiTheme="minorHAnsi" w:hAnsiTheme="minorHAnsi"/>
          <w:i/>
          <w:sz w:val="24"/>
          <w:szCs w:val="22"/>
        </w:rPr>
        <w:t>Je bent op zoek naar verdieping als leider.</w:t>
      </w:r>
    </w:p>
    <w:p w:rsidR="008004F5" w:rsidRDefault="008004F5" w:rsidP="00646530">
      <w:pPr>
        <w:pStyle w:val="Plattetekst"/>
        <w:rPr>
          <w:rFonts w:asciiTheme="minorHAnsi" w:hAnsiTheme="minorHAnsi"/>
          <w:i/>
          <w:sz w:val="24"/>
          <w:szCs w:val="22"/>
        </w:rPr>
      </w:pPr>
    </w:p>
    <w:p w:rsidR="00646530" w:rsidRPr="00884C68" w:rsidRDefault="00AA47AA" w:rsidP="00646530">
      <w:pPr>
        <w:pStyle w:val="Plattetekst"/>
        <w:rPr>
          <w:rFonts w:asciiTheme="minorHAnsi" w:hAnsiTheme="minorHAnsi"/>
          <w:sz w:val="24"/>
          <w:szCs w:val="24"/>
        </w:rPr>
      </w:pPr>
      <w:r>
        <w:rPr>
          <w:rFonts w:asciiTheme="minorHAnsi" w:hAnsiTheme="minorHAnsi"/>
          <w:i/>
          <w:noProof/>
          <w:sz w:val="24"/>
          <w:szCs w:val="22"/>
          <w:lang w:eastAsia="zh-CN"/>
        </w:rPr>
        <w:drawing>
          <wp:anchor distT="0" distB="0" distL="114300" distR="114300" simplePos="0" relativeHeight="251694080" behindDoc="1" locked="0" layoutInCell="1" allowOverlap="1">
            <wp:simplePos x="0" y="0"/>
            <wp:positionH relativeFrom="column">
              <wp:posOffset>4668492</wp:posOffset>
            </wp:positionH>
            <wp:positionV relativeFrom="paragraph">
              <wp:posOffset>-2747958</wp:posOffset>
            </wp:positionV>
            <wp:extent cx="4221480" cy="5631815"/>
            <wp:effectExtent l="0" t="0" r="7620" b="6985"/>
            <wp:wrapNone/>
            <wp:docPr id="291"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tjfgnvbhmtyt.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21480" cy="5631815"/>
                    </a:xfrm>
                    <a:prstGeom prst="rect">
                      <a:avLst/>
                    </a:prstGeom>
                  </pic:spPr>
                </pic:pic>
              </a:graphicData>
            </a:graphic>
          </wp:anchor>
        </w:drawing>
      </w:r>
      <w:r w:rsidR="00646530" w:rsidRPr="00884C68">
        <w:rPr>
          <w:rFonts w:asciiTheme="minorHAnsi" w:hAnsiTheme="minorHAnsi"/>
          <w:sz w:val="24"/>
          <w:szCs w:val="24"/>
        </w:rPr>
        <w:t>Leiding geef je.</w:t>
      </w:r>
    </w:p>
    <w:p w:rsidR="00646530" w:rsidRDefault="00646530" w:rsidP="00646530">
      <w:pPr>
        <w:pStyle w:val="Plattetekst"/>
        <w:rPr>
          <w:rFonts w:asciiTheme="minorHAnsi" w:hAnsiTheme="minorHAnsi"/>
          <w:sz w:val="24"/>
          <w:szCs w:val="24"/>
        </w:rPr>
      </w:pPr>
      <w:r w:rsidRPr="00884C68">
        <w:rPr>
          <w:rFonts w:asciiTheme="minorHAnsi" w:hAnsiTheme="minorHAnsi"/>
          <w:sz w:val="24"/>
          <w:szCs w:val="24"/>
        </w:rPr>
        <w:t>Leider wordt je.</w:t>
      </w:r>
    </w:p>
    <w:p w:rsidR="003528F5" w:rsidRDefault="003528F5" w:rsidP="00646530">
      <w:pPr>
        <w:pStyle w:val="Plattetekst"/>
        <w:rPr>
          <w:rFonts w:asciiTheme="minorHAnsi" w:hAnsiTheme="minorHAnsi"/>
          <w:sz w:val="24"/>
          <w:szCs w:val="24"/>
        </w:rPr>
      </w:pPr>
      <w:r>
        <w:rPr>
          <w:rFonts w:asciiTheme="minorHAnsi" w:hAnsiTheme="minorHAnsi"/>
          <w:sz w:val="24"/>
          <w:szCs w:val="24"/>
        </w:rPr>
        <w:t>Leider worden is een keuze</w:t>
      </w:r>
    </w:p>
    <w:p w:rsidR="003528F5" w:rsidRDefault="00C11C7A" w:rsidP="00646530">
      <w:pPr>
        <w:pStyle w:val="Plattetekst"/>
        <w:rPr>
          <w:rFonts w:asciiTheme="minorHAnsi" w:hAnsiTheme="minorHAnsi"/>
          <w:sz w:val="24"/>
          <w:szCs w:val="24"/>
        </w:rPr>
      </w:pPr>
      <w:r>
        <w:rPr>
          <w:rFonts w:asciiTheme="minorHAnsi" w:hAnsiTheme="minorHAnsi"/>
          <w:sz w:val="24"/>
          <w:szCs w:val="24"/>
        </w:rPr>
        <w:t xml:space="preserve">Leider zijn is een kenmerk van de relatie. </w:t>
      </w:r>
    </w:p>
    <w:p w:rsidR="00C11C7A" w:rsidRPr="00884C68" w:rsidRDefault="00C11C7A" w:rsidP="00646530">
      <w:pPr>
        <w:pStyle w:val="Plattetekst"/>
        <w:rPr>
          <w:rFonts w:asciiTheme="minorHAnsi" w:hAnsiTheme="minorHAnsi"/>
          <w:sz w:val="24"/>
          <w:szCs w:val="24"/>
        </w:rPr>
      </w:pPr>
      <w:r>
        <w:rPr>
          <w:rFonts w:asciiTheme="minorHAnsi" w:hAnsiTheme="minorHAnsi"/>
          <w:sz w:val="24"/>
          <w:szCs w:val="24"/>
        </w:rPr>
        <w:t xml:space="preserve">Niemand kan leider zijn zonder de </w:t>
      </w:r>
      <w:r w:rsidR="003528F5">
        <w:rPr>
          <w:rFonts w:asciiTheme="minorHAnsi" w:hAnsiTheme="minorHAnsi"/>
          <w:sz w:val="24"/>
          <w:szCs w:val="24"/>
        </w:rPr>
        <w:t xml:space="preserve">keuze van de </w:t>
      </w:r>
      <w:r>
        <w:rPr>
          <w:rFonts w:asciiTheme="minorHAnsi" w:hAnsiTheme="minorHAnsi"/>
          <w:sz w:val="24"/>
          <w:szCs w:val="24"/>
        </w:rPr>
        <w:t>ander</w:t>
      </w:r>
      <w:r w:rsidR="003528F5">
        <w:rPr>
          <w:rFonts w:asciiTheme="minorHAnsi" w:hAnsiTheme="minorHAnsi"/>
          <w:sz w:val="24"/>
          <w:szCs w:val="24"/>
        </w:rPr>
        <w:t>, zich te laten leiden door jou.</w:t>
      </w:r>
    </w:p>
    <w:p w:rsidR="00646530" w:rsidRPr="00884C68" w:rsidRDefault="00646530" w:rsidP="00646530">
      <w:pPr>
        <w:pStyle w:val="Plattetekst"/>
        <w:rPr>
          <w:rFonts w:asciiTheme="minorHAnsi" w:hAnsiTheme="minorHAnsi"/>
          <w:sz w:val="24"/>
          <w:szCs w:val="24"/>
        </w:rPr>
      </w:pPr>
    </w:p>
    <w:p w:rsidR="003528F5" w:rsidRDefault="00646530" w:rsidP="00646530">
      <w:pPr>
        <w:pStyle w:val="Plattetekst"/>
        <w:rPr>
          <w:rFonts w:asciiTheme="minorHAnsi" w:hAnsiTheme="minorHAnsi"/>
          <w:sz w:val="24"/>
          <w:szCs w:val="24"/>
        </w:rPr>
      </w:pPr>
      <w:r w:rsidRPr="00884C68">
        <w:rPr>
          <w:rFonts w:asciiTheme="minorHAnsi" w:hAnsiTheme="minorHAnsi"/>
          <w:sz w:val="24"/>
          <w:szCs w:val="24"/>
        </w:rPr>
        <w:t xml:space="preserve">Wat zijn je diepste </w:t>
      </w:r>
      <w:proofErr w:type="gramStart"/>
      <w:r w:rsidRPr="00884C68">
        <w:rPr>
          <w:rFonts w:asciiTheme="minorHAnsi" w:hAnsiTheme="minorHAnsi"/>
          <w:sz w:val="24"/>
          <w:szCs w:val="24"/>
        </w:rPr>
        <w:t>drijfveren?</w:t>
      </w:r>
      <w:r w:rsidR="00C11C7A">
        <w:rPr>
          <w:rFonts w:asciiTheme="minorHAnsi" w:hAnsiTheme="minorHAnsi"/>
          <w:sz w:val="24"/>
          <w:szCs w:val="24"/>
        </w:rPr>
        <w:t xml:space="preserve">  </w:t>
      </w:r>
      <w:proofErr w:type="gramEnd"/>
    </w:p>
    <w:p w:rsidR="003528F5" w:rsidRDefault="00646530" w:rsidP="00646530">
      <w:pPr>
        <w:pStyle w:val="Plattetekst"/>
        <w:rPr>
          <w:rFonts w:asciiTheme="minorHAnsi" w:hAnsiTheme="minorHAnsi"/>
          <w:sz w:val="24"/>
          <w:szCs w:val="24"/>
        </w:rPr>
      </w:pPr>
      <w:r w:rsidRPr="00884C68">
        <w:rPr>
          <w:rFonts w:asciiTheme="minorHAnsi" w:hAnsiTheme="minorHAnsi"/>
          <w:sz w:val="24"/>
          <w:szCs w:val="24"/>
        </w:rPr>
        <w:t>Wat zijn je angsten?</w:t>
      </w:r>
      <w:r w:rsidR="00C11C7A">
        <w:rPr>
          <w:rFonts w:asciiTheme="minorHAnsi" w:hAnsiTheme="minorHAnsi"/>
          <w:sz w:val="24"/>
          <w:szCs w:val="24"/>
        </w:rPr>
        <w:t xml:space="preserve"> </w:t>
      </w:r>
    </w:p>
    <w:p w:rsidR="00646530" w:rsidRPr="00884C68" w:rsidRDefault="00646530" w:rsidP="00646530">
      <w:pPr>
        <w:pStyle w:val="Plattetekst"/>
        <w:rPr>
          <w:rFonts w:asciiTheme="minorHAnsi" w:hAnsiTheme="minorHAnsi"/>
          <w:sz w:val="24"/>
          <w:szCs w:val="24"/>
        </w:rPr>
      </w:pPr>
      <w:r w:rsidRPr="00884C68">
        <w:rPr>
          <w:rFonts w:asciiTheme="minorHAnsi" w:hAnsiTheme="minorHAnsi"/>
          <w:sz w:val="24"/>
          <w:szCs w:val="24"/>
        </w:rPr>
        <w:t>Wat brengt je uit balans?</w:t>
      </w:r>
    </w:p>
    <w:p w:rsidR="003528F5" w:rsidRDefault="003528F5" w:rsidP="00646530">
      <w:pPr>
        <w:pStyle w:val="Plattetekst"/>
        <w:rPr>
          <w:rFonts w:asciiTheme="minorHAnsi" w:hAnsiTheme="minorHAnsi"/>
          <w:sz w:val="24"/>
          <w:szCs w:val="24"/>
        </w:rPr>
      </w:pPr>
      <w:r>
        <w:rPr>
          <w:rFonts w:asciiTheme="minorHAnsi" w:hAnsiTheme="minorHAnsi"/>
          <w:sz w:val="24"/>
          <w:szCs w:val="24"/>
        </w:rPr>
        <w:t xml:space="preserve">Wat is je essentie? </w:t>
      </w:r>
    </w:p>
    <w:p w:rsidR="00646530" w:rsidRPr="00884C68" w:rsidRDefault="003528F5" w:rsidP="00646530">
      <w:pPr>
        <w:pStyle w:val="Plattetekst"/>
        <w:rPr>
          <w:rFonts w:asciiTheme="minorHAnsi" w:hAnsiTheme="minorHAnsi"/>
          <w:sz w:val="24"/>
          <w:szCs w:val="24"/>
        </w:rPr>
      </w:pPr>
      <w:r>
        <w:rPr>
          <w:rFonts w:asciiTheme="minorHAnsi" w:hAnsiTheme="minorHAnsi"/>
          <w:sz w:val="24"/>
          <w:szCs w:val="24"/>
        </w:rPr>
        <w:t>Wat raakt je?</w:t>
      </w:r>
    </w:p>
    <w:p w:rsidR="00646530" w:rsidRDefault="003528F5" w:rsidP="00646530">
      <w:pPr>
        <w:pStyle w:val="Plattetekst"/>
        <w:rPr>
          <w:rFonts w:asciiTheme="minorHAnsi" w:hAnsiTheme="minorHAnsi"/>
          <w:sz w:val="24"/>
          <w:szCs w:val="24"/>
        </w:rPr>
      </w:pPr>
      <w:r>
        <w:rPr>
          <w:rFonts w:asciiTheme="minorHAnsi" w:hAnsiTheme="minorHAnsi"/>
          <w:sz w:val="24"/>
          <w:szCs w:val="24"/>
        </w:rPr>
        <w:t>Wat is je verlangen?</w:t>
      </w:r>
    </w:p>
    <w:p w:rsidR="00AA47AA" w:rsidRDefault="00AA47AA" w:rsidP="003528F5">
      <w:pPr>
        <w:pStyle w:val="Plattetekst"/>
        <w:rPr>
          <w:rFonts w:asciiTheme="minorHAnsi" w:hAnsiTheme="minorHAnsi"/>
          <w:sz w:val="24"/>
          <w:szCs w:val="24"/>
        </w:rPr>
      </w:pPr>
    </w:p>
    <w:p w:rsidR="00AA47AA" w:rsidRDefault="00AA47AA" w:rsidP="00AA47AA">
      <w:pPr>
        <w:pStyle w:val="Plattetekst"/>
        <w:jc w:val="center"/>
        <w:rPr>
          <w:rFonts w:asciiTheme="minorHAnsi" w:hAnsiTheme="minorHAnsi"/>
          <w:b/>
          <w:sz w:val="28"/>
          <w:szCs w:val="24"/>
        </w:rPr>
      </w:pPr>
    </w:p>
    <w:p w:rsidR="00AA47AA" w:rsidRDefault="00AA47AA" w:rsidP="00AA47AA">
      <w:pPr>
        <w:pStyle w:val="Plattetekst"/>
        <w:jc w:val="center"/>
        <w:rPr>
          <w:rFonts w:asciiTheme="minorHAnsi" w:hAnsiTheme="minorHAnsi"/>
          <w:b/>
          <w:sz w:val="28"/>
          <w:szCs w:val="24"/>
        </w:rPr>
      </w:pPr>
    </w:p>
    <w:p w:rsidR="00AA47AA" w:rsidRDefault="00AA47AA" w:rsidP="00AA47AA">
      <w:pPr>
        <w:pStyle w:val="Plattetekst"/>
        <w:jc w:val="center"/>
        <w:rPr>
          <w:rFonts w:asciiTheme="minorHAnsi" w:hAnsiTheme="minorHAnsi"/>
          <w:b/>
          <w:sz w:val="28"/>
          <w:szCs w:val="24"/>
        </w:rPr>
      </w:pPr>
    </w:p>
    <w:p w:rsidR="00646530" w:rsidRDefault="00646530" w:rsidP="00646530">
      <w:pPr>
        <w:pStyle w:val="Plattetekst"/>
        <w:rPr>
          <w:rFonts w:asciiTheme="minorHAnsi" w:hAnsiTheme="minorHAnsi"/>
          <w:sz w:val="24"/>
          <w:szCs w:val="24"/>
        </w:rPr>
      </w:pPr>
    </w:p>
    <w:p w:rsidR="00D90D55" w:rsidRDefault="00D90D55" w:rsidP="00646530">
      <w:pPr>
        <w:pStyle w:val="Plattetekst"/>
        <w:rPr>
          <w:rFonts w:asciiTheme="minorHAnsi" w:hAnsiTheme="minorHAnsi"/>
          <w:sz w:val="24"/>
          <w:szCs w:val="24"/>
        </w:rPr>
      </w:pPr>
    </w:p>
    <w:p w:rsidR="00D90D55" w:rsidRDefault="005D0AE2" w:rsidP="00646530">
      <w:pPr>
        <w:pStyle w:val="Plattetekst"/>
        <w:rPr>
          <w:rFonts w:asciiTheme="minorHAnsi" w:hAnsiTheme="minorHAnsi"/>
          <w:sz w:val="24"/>
          <w:szCs w:val="24"/>
        </w:rPr>
      </w:pPr>
      <w:r>
        <w:rPr>
          <w:rFonts w:asciiTheme="minorHAnsi" w:hAnsiTheme="minorHAnsi"/>
          <w:noProof/>
          <w:sz w:val="24"/>
          <w:szCs w:val="24"/>
        </w:rPr>
        <w:pict>
          <v:shapetype id="_x0000_t202" coordsize="21600,21600" o:spt="202" path="m,l,21600r21600,l21600,xe">
            <v:stroke joinstyle="miter"/>
            <v:path gradientshapeok="t" o:connecttype="rect"/>
          </v:shapetype>
          <v:shape id="Tekstvak 2" o:spid="_x0000_s1026" type="#_x0000_t202" style="position:absolute;margin-left:-.2pt;margin-top:10.7pt;width:333.65pt;height:87.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" stroked="f">
            <v:fill opacity="41891f"/>
            <v:textbox>
              <w:txbxContent>
                <w:p w:rsidR="00AA47AA" w:rsidRDefault="00AA47AA" w:rsidP="00AA47AA">
                  <w:pPr>
                    <w:pStyle w:val="Plattetekst"/>
                    <w:jc w:val="center"/>
                    <w:rPr>
                      <w:rFonts w:asciiTheme="minorHAnsi" w:hAnsiTheme="minorHAnsi"/>
                      <w:b/>
                      <w:sz w:val="36"/>
                      <w:szCs w:val="24"/>
                    </w:rPr>
                  </w:pPr>
                </w:p>
                <w:p w:rsidR="00AA47AA" w:rsidRPr="00AA47AA" w:rsidRDefault="00AA47AA" w:rsidP="00AA47AA">
                  <w:pPr>
                    <w:pStyle w:val="Plattetekst"/>
                    <w:jc w:val="center"/>
                    <w:rPr>
                      <w:rFonts w:ascii="Bradley Hand ITC" w:hAnsi="Bradley Hand ITC"/>
                      <w:b/>
                      <w:i/>
                      <w:sz w:val="40"/>
                      <w:szCs w:val="24"/>
                    </w:rPr>
                  </w:pPr>
                  <w:r w:rsidRPr="00AA47AA">
                    <w:rPr>
                      <w:rFonts w:ascii="Bradley Hand ITC" w:hAnsi="Bradley Hand ITC"/>
                      <w:b/>
                      <w:i/>
                      <w:sz w:val="40"/>
                      <w:szCs w:val="24"/>
                    </w:rPr>
                    <w:t>Leiderschap gaat over wie je bent.</w:t>
                  </w:r>
                </w:p>
                <w:p w:rsidR="00AA47AA" w:rsidRPr="00AA47AA" w:rsidRDefault="00AA47AA" w:rsidP="00AA47AA">
                  <w:pPr>
                    <w:pStyle w:val="Plattetekst"/>
                    <w:jc w:val="center"/>
                    <w:rPr>
                      <w:rFonts w:ascii="Bradley Hand ITC" w:hAnsi="Bradley Hand ITC"/>
                      <w:b/>
                      <w:i/>
                      <w:sz w:val="40"/>
                      <w:szCs w:val="24"/>
                    </w:rPr>
                  </w:pPr>
                  <w:r w:rsidRPr="00AA47AA">
                    <w:rPr>
                      <w:rFonts w:ascii="Bradley Hand ITC" w:hAnsi="Bradley Hand ITC"/>
                      <w:b/>
                      <w:i/>
                      <w:sz w:val="40"/>
                      <w:szCs w:val="24"/>
                    </w:rPr>
                    <w:t>Wat is jouw opgave?</w:t>
                  </w:r>
                </w:p>
                <w:p w:rsidR="00AA47AA" w:rsidRDefault="00AA47AA"/>
              </w:txbxContent>
            </v:textbox>
          </v:shape>
        </w:pict>
      </w:r>
    </w:p>
    <w:p w:rsidR="00D90D55" w:rsidRDefault="00D90D55" w:rsidP="00646530">
      <w:pPr>
        <w:pStyle w:val="Plattetekst"/>
        <w:rPr>
          <w:rFonts w:asciiTheme="minorHAnsi" w:hAnsiTheme="minorHAnsi"/>
          <w:sz w:val="24"/>
          <w:szCs w:val="24"/>
        </w:rPr>
      </w:pPr>
    </w:p>
    <w:p w:rsidR="00AA47AA" w:rsidRDefault="00AA47AA" w:rsidP="00AA47AA">
      <w:pPr>
        <w:pStyle w:val="Plattetekst"/>
        <w:jc w:val="center"/>
        <w:rPr>
          <w:rFonts w:asciiTheme="minorHAnsi" w:hAnsiTheme="minorHAnsi"/>
          <w:b/>
          <w:color w:val="FFFFFF" w:themeColor="background1"/>
          <w:sz w:val="24"/>
          <w:szCs w:val="24"/>
        </w:rPr>
      </w:pPr>
    </w:p>
    <w:p w:rsidR="00AA47AA" w:rsidRDefault="00AA47AA" w:rsidP="00AA47AA">
      <w:pPr>
        <w:pStyle w:val="Plattetekst"/>
        <w:jc w:val="center"/>
        <w:rPr>
          <w:rFonts w:asciiTheme="minorHAnsi" w:hAnsiTheme="minorHAnsi"/>
          <w:b/>
          <w:color w:val="FFFFFF" w:themeColor="background1"/>
          <w:sz w:val="24"/>
          <w:szCs w:val="24"/>
        </w:rPr>
      </w:pPr>
    </w:p>
    <w:p w:rsidR="00AA47AA" w:rsidRDefault="00AA47AA" w:rsidP="00AA47AA">
      <w:pPr>
        <w:pStyle w:val="Plattetekst"/>
        <w:jc w:val="center"/>
        <w:rPr>
          <w:rFonts w:asciiTheme="minorHAnsi" w:hAnsiTheme="minorHAnsi"/>
          <w:b/>
          <w:color w:val="FFFFFF" w:themeColor="background1"/>
          <w:sz w:val="24"/>
          <w:szCs w:val="24"/>
        </w:rPr>
      </w:pPr>
    </w:p>
    <w:p w:rsidR="00AA47AA" w:rsidRDefault="00AA47AA" w:rsidP="00AA47AA">
      <w:pPr>
        <w:pStyle w:val="Plattetekst"/>
        <w:jc w:val="center"/>
        <w:rPr>
          <w:rFonts w:asciiTheme="minorHAnsi" w:hAnsiTheme="minorHAnsi"/>
          <w:b/>
          <w:color w:val="FFFFFF" w:themeColor="background1"/>
          <w:sz w:val="24"/>
          <w:szCs w:val="24"/>
        </w:rPr>
      </w:pPr>
    </w:p>
    <w:p w:rsidR="00AA47AA" w:rsidRDefault="00AA47AA" w:rsidP="00AA47AA">
      <w:pPr>
        <w:pStyle w:val="Plattetekst"/>
        <w:jc w:val="center"/>
        <w:rPr>
          <w:rFonts w:asciiTheme="minorHAnsi" w:hAnsiTheme="minorHAnsi"/>
          <w:b/>
          <w:color w:val="FFFFFF" w:themeColor="background1"/>
          <w:sz w:val="24"/>
          <w:szCs w:val="24"/>
        </w:rPr>
      </w:pPr>
    </w:p>
    <w:p w:rsidR="00AA47AA" w:rsidRDefault="00AA47AA" w:rsidP="00AA47AA">
      <w:pPr>
        <w:pStyle w:val="Plattetekst"/>
        <w:jc w:val="center"/>
        <w:rPr>
          <w:rFonts w:asciiTheme="minorHAnsi" w:hAnsiTheme="minorHAnsi"/>
          <w:b/>
          <w:color w:val="FFFFFF" w:themeColor="background1"/>
          <w:sz w:val="24"/>
          <w:szCs w:val="24"/>
        </w:rPr>
      </w:pPr>
    </w:p>
    <w:p w:rsidR="00AA47AA" w:rsidRDefault="00AA47AA" w:rsidP="00AA47AA">
      <w:pPr>
        <w:pStyle w:val="Plattetekst"/>
        <w:jc w:val="center"/>
        <w:rPr>
          <w:rFonts w:asciiTheme="minorHAnsi" w:hAnsiTheme="minorHAnsi"/>
          <w:b/>
          <w:color w:val="FFFFFF" w:themeColor="background1"/>
          <w:sz w:val="24"/>
          <w:szCs w:val="24"/>
        </w:rPr>
      </w:pPr>
    </w:p>
    <w:p w:rsidR="00AA47AA" w:rsidRDefault="00AA47AA" w:rsidP="00AA47AA">
      <w:pPr>
        <w:pStyle w:val="Plattetekst"/>
        <w:jc w:val="center"/>
        <w:rPr>
          <w:rFonts w:asciiTheme="minorHAnsi" w:hAnsiTheme="minorHAnsi"/>
          <w:b/>
          <w:color w:val="FFFFFF" w:themeColor="background1"/>
          <w:sz w:val="24"/>
          <w:szCs w:val="24"/>
        </w:rPr>
      </w:pPr>
    </w:p>
    <w:p w:rsidR="00AA47AA" w:rsidRDefault="00AA47AA" w:rsidP="00AA47AA">
      <w:pPr>
        <w:pStyle w:val="Plattetekst"/>
        <w:jc w:val="center"/>
        <w:rPr>
          <w:rFonts w:asciiTheme="minorHAnsi" w:hAnsiTheme="minorHAnsi"/>
          <w:b/>
          <w:color w:val="FFFFFF" w:themeColor="background1"/>
          <w:sz w:val="24"/>
          <w:szCs w:val="24"/>
        </w:rPr>
      </w:pPr>
    </w:p>
    <w:p w:rsidR="00AA47AA" w:rsidRDefault="00AA47AA" w:rsidP="00AA47AA">
      <w:pPr>
        <w:pStyle w:val="Plattetekst"/>
        <w:jc w:val="center"/>
        <w:rPr>
          <w:rFonts w:asciiTheme="minorHAnsi" w:hAnsiTheme="minorHAnsi"/>
          <w:b/>
          <w:color w:val="FFFFFF" w:themeColor="background1"/>
          <w:sz w:val="24"/>
          <w:szCs w:val="24"/>
        </w:rPr>
      </w:pPr>
    </w:p>
    <w:p w:rsidR="00AA47AA" w:rsidRDefault="00AA47AA" w:rsidP="00AA47AA">
      <w:pPr>
        <w:pStyle w:val="Plattetekst"/>
        <w:jc w:val="center"/>
        <w:rPr>
          <w:rFonts w:asciiTheme="minorHAnsi" w:hAnsiTheme="minorHAnsi"/>
          <w:b/>
          <w:color w:val="FFFFFF" w:themeColor="background1"/>
          <w:sz w:val="24"/>
          <w:szCs w:val="24"/>
        </w:rPr>
      </w:pPr>
    </w:p>
    <w:p w:rsidR="00AA47AA" w:rsidRDefault="00AA47AA" w:rsidP="00AA47AA">
      <w:pPr>
        <w:pStyle w:val="Plattetekst"/>
        <w:jc w:val="center"/>
        <w:rPr>
          <w:rFonts w:asciiTheme="minorHAnsi" w:hAnsiTheme="minorHAnsi"/>
          <w:b/>
          <w:color w:val="FFFFFF" w:themeColor="background1"/>
          <w:sz w:val="24"/>
          <w:szCs w:val="24"/>
        </w:rPr>
      </w:pPr>
    </w:p>
    <w:p w:rsidR="00AA47AA" w:rsidRDefault="00AA47AA" w:rsidP="00AA47AA">
      <w:pPr>
        <w:pStyle w:val="Plattetekst"/>
        <w:jc w:val="center"/>
        <w:rPr>
          <w:rFonts w:asciiTheme="minorHAnsi" w:hAnsiTheme="minorHAnsi"/>
          <w:b/>
          <w:color w:val="FFFFFF" w:themeColor="background1"/>
          <w:sz w:val="24"/>
          <w:szCs w:val="24"/>
        </w:rPr>
      </w:pPr>
    </w:p>
    <w:p w:rsidR="00AA47AA" w:rsidRDefault="00AA47AA" w:rsidP="00AA47AA">
      <w:pPr>
        <w:pStyle w:val="Plattetekst"/>
        <w:jc w:val="center"/>
        <w:rPr>
          <w:rFonts w:asciiTheme="minorHAnsi" w:hAnsiTheme="minorHAnsi"/>
          <w:b/>
          <w:color w:val="FFFFFF" w:themeColor="background1"/>
          <w:sz w:val="24"/>
          <w:szCs w:val="24"/>
        </w:rPr>
      </w:pPr>
    </w:p>
    <w:p w:rsidR="00AA47AA" w:rsidRDefault="00AA47AA" w:rsidP="00AA47AA">
      <w:pPr>
        <w:pStyle w:val="Plattetekst"/>
        <w:jc w:val="center"/>
        <w:rPr>
          <w:rFonts w:asciiTheme="minorHAnsi" w:hAnsiTheme="minorHAnsi"/>
          <w:b/>
          <w:color w:val="FFFFFF" w:themeColor="background1"/>
          <w:sz w:val="24"/>
          <w:szCs w:val="24"/>
        </w:rPr>
      </w:pPr>
    </w:p>
    <w:p w:rsidR="00AA47AA" w:rsidRDefault="00AA47AA" w:rsidP="00AA47AA">
      <w:pPr>
        <w:pStyle w:val="Plattetekst"/>
        <w:jc w:val="center"/>
        <w:rPr>
          <w:rFonts w:asciiTheme="minorHAnsi" w:hAnsiTheme="minorHAnsi"/>
          <w:b/>
          <w:color w:val="FFFFFF" w:themeColor="background1"/>
          <w:sz w:val="24"/>
          <w:szCs w:val="24"/>
        </w:rPr>
      </w:pPr>
    </w:p>
    <w:p w:rsidR="00AA47AA" w:rsidRDefault="00AA47AA" w:rsidP="00AA47AA">
      <w:pPr>
        <w:pStyle w:val="Plattetekst"/>
        <w:jc w:val="center"/>
        <w:rPr>
          <w:rFonts w:asciiTheme="minorHAnsi" w:hAnsiTheme="minorHAnsi"/>
          <w:b/>
          <w:color w:val="FFFFFF" w:themeColor="background1"/>
          <w:sz w:val="24"/>
          <w:szCs w:val="24"/>
        </w:rPr>
      </w:pPr>
    </w:p>
    <w:p w:rsidR="00AA47AA" w:rsidRDefault="00AA47AA" w:rsidP="00AA47AA">
      <w:pPr>
        <w:pStyle w:val="Plattetekst"/>
        <w:jc w:val="center"/>
        <w:rPr>
          <w:rFonts w:asciiTheme="minorHAnsi" w:hAnsiTheme="minorHAnsi"/>
          <w:b/>
          <w:color w:val="FFFFFF" w:themeColor="background1"/>
          <w:sz w:val="24"/>
          <w:szCs w:val="24"/>
        </w:rPr>
      </w:pPr>
    </w:p>
    <w:p w:rsidR="00D90D55" w:rsidRPr="00AA47AA" w:rsidRDefault="00E77650" w:rsidP="00AA47AA">
      <w:pPr>
        <w:pStyle w:val="Plattetekst"/>
        <w:jc w:val="center"/>
        <w:rPr>
          <w:rFonts w:asciiTheme="minorHAnsi" w:hAnsiTheme="minorHAnsi"/>
          <w:b/>
          <w:color w:val="FFFFFF" w:themeColor="background1"/>
          <w:sz w:val="24"/>
          <w:szCs w:val="24"/>
        </w:rPr>
      </w:pPr>
      <w:r w:rsidRPr="00AA47AA">
        <w:rPr>
          <w:rFonts w:asciiTheme="minorHAnsi" w:hAnsiTheme="minorHAnsi"/>
          <w:b/>
          <w:color w:val="FFFFFF" w:themeColor="background1"/>
          <w:sz w:val="24"/>
          <w:szCs w:val="24"/>
        </w:rPr>
        <w:t>Als ons verlangen e</w:t>
      </w:r>
      <w:r w:rsidR="00646530" w:rsidRPr="00AA47AA">
        <w:rPr>
          <w:rFonts w:asciiTheme="minorHAnsi" w:hAnsiTheme="minorHAnsi"/>
          <w:b/>
          <w:color w:val="FFFFFF" w:themeColor="background1"/>
          <w:sz w:val="24"/>
          <w:szCs w:val="24"/>
        </w:rPr>
        <w:t>rgens naar uitgaat</w:t>
      </w:r>
    </w:p>
    <w:p w:rsidR="00181592" w:rsidRPr="00AA47AA" w:rsidRDefault="00646530" w:rsidP="00AA47AA">
      <w:pPr>
        <w:pStyle w:val="Plattetekst"/>
        <w:jc w:val="center"/>
        <w:rPr>
          <w:rFonts w:asciiTheme="minorHAnsi" w:hAnsiTheme="minorHAnsi"/>
          <w:b/>
          <w:color w:val="FFFFFF" w:themeColor="background1"/>
          <w:sz w:val="24"/>
          <w:szCs w:val="24"/>
        </w:rPr>
      </w:pPr>
      <w:proofErr w:type="gramStart"/>
      <w:r w:rsidRPr="00AA47AA">
        <w:rPr>
          <w:rFonts w:asciiTheme="minorHAnsi" w:hAnsiTheme="minorHAnsi"/>
          <w:b/>
          <w:color w:val="FFFFFF" w:themeColor="background1"/>
          <w:sz w:val="24"/>
          <w:szCs w:val="24"/>
        </w:rPr>
        <w:t>is</w:t>
      </w:r>
      <w:proofErr w:type="gramEnd"/>
      <w:r w:rsidRPr="00AA47AA">
        <w:rPr>
          <w:rFonts w:asciiTheme="minorHAnsi" w:hAnsiTheme="minorHAnsi"/>
          <w:b/>
          <w:color w:val="FFFFFF" w:themeColor="background1"/>
          <w:sz w:val="24"/>
          <w:szCs w:val="24"/>
        </w:rPr>
        <w:t xml:space="preserve"> er geen ontkomen meer aan.</w:t>
      </w:r>
    </w:p>
    <w:p w:rsidR="00D90D55" w:rsidRPr="00AA47AA" w:rsidRDefault="00F010D5" w:rsidP="00AA47AA">
      <w:pPr>
        <w:pStyle w:val="Plattetekst"/>
        <w:jc w:val="center"/>
        <w:rPr>
          <w:rFonts w:asciiTheme="minorHAnsi" w:hAnsiTheme="minorHAnsi"/>
          <w:b/>
          <w:color w:val="FFFFFF" w:themeColor="background1"/>
          <w:sz w:val="24"/>
          <w:szCs w:val="24"/>
        </w:rPr>
      </w:pPr>
      <w:r>
        <w:rPr>
          <w:rFonts w:asciiTheme="minorHAnsi" w:hAnsiTheme="minorHAnsi"/>
          <w:b/>
          <w:color w:val="FFFFFF" w:themeColor="background1"/>
          <w:sz w:val="24"/>
          <w:szCs w:val="24"/>
        </w:rPr>
        <w:t>Over leider</w:t>
      </w:r>
      <w:r w:rsidR="00181592" w:rsidRPr="00AA47AA">
        <w:rPr>
          <w:rFonts w:asciiTheme="minorHAnsi" w:hAnsiTheme="minorHAnsi"/>
          <w:b/>
          <w:color w:val="FFFFFF" w:themeColor="background1"/>
          <w:sz w:val="24"/>
          <w:szCs w:val="24"/>
        </w:rPr>
        <w:t xml:space="preserve"> zijn</w:t>
      </w:r>
      <w:r w:rsidR="00CF7962" w:rsidRPr="00AA47AA">
        <w:rPr>
          <w:rFonts w:asciiTheme="minorHAnsi" w:hAnsiTheme="minorHAnsi"/>
          <w:b/>
          <w:color w:val="FFFFFF" w:themeColor="background1"/>
          <w:sz w:val="24"/>
          <w:szCs w:val="24"/>
        </w:rPr>
        <w:t xml:space="preserve"> waarbij je zelf de inzet bent.</w:t>
      </w:r>
    </w:p>
    <w:p w:rsidR="00AA47AA" w:rsidRDefault="00CF7962" w:rsidP="00AA47AA">
      <w:pPr>
        <w:pStyle w:val="Plattetekst"/>
        <w:jc w:val="center"/>
        <w:rPr>
          <w:rFonts w:asciiTheme="minorHAnsi" w:hAnsiTheme="minorHAnsi"/>
          <w:b/>
          <w:color w:val="FFFFFF" w:themeColor="background1"/>
          <w:sz w:val="24"/>
          <w:szCs w:val="24"/>
        </w:rPr>
      </w:pPr>
      <w:r w:rsidRPr="00AA47AA">
        <w:rPr>
          <w:rFonts w:asciiTheme="minorHAnsi" w:hAnsiTheme="minorHAnsi"/>
          <w:b/>
          <w:color w:val="FFFFFF" w:themeColor="background1"/>
          <w:sz w:val="24"/>
          <w:szCs w:val="24"/>
        </w:rPr>
        <w:t xml:space="preserve">Het </w:t>
      </w:r>
      <w:r w:rsidR="00181592" w:rsidRPr="00AA47AA">
        <w:rPr>
          <w:rFonts w:asciiTheme="minorHAnsi" w:hAnsiTheme="minorHAnsi"/>
          <w:b/>
          <w:color w:val="FFFFFF" w:themeColor="background1"/>
          <w:sz w:val="24"/>
          <w:szCs w:val="24"/>
        </w:rPr>
        <w:t>vraag</w:t>
      </w:r>
      <w:r w:rsidR="00C11C7A" w:rsidRPr="00AA47AA">
        <w:rPr>
          <w:rFonts w:asciiTheme="minorHAnsi" w:hAnsiTheme="minorHAnsi"/>
          <w:b/>
          <w:color w:val="FFFFFF" w:themeColor="background1"/>
          <w:sz w:val="24"/>
          <w:szCs w:val="24"/>
        </w:rPr>
        <w:t xml:space="preserve">t om persoonlijke moed, </w:t>
      </w:r>
    </w:p>
    <w:p w:rsidR="00A10737" w:rsidRDefault="00C11C7A" w:rsidP="00AA47AA">
      <w:pPr>
        <w:pStyle w:val="Plattetekst"/>
        <w:jc w:val="center"/>
        <w:rPr>
          <w:rFonts w:asciiTheme="majorHAnsi" w:eastAsiaTheme="majorEastAsia" w:hAnsiTheme="majorHAnsi" w:cstheme="majorBidi"/>
          <w:b/>
          <w:bCs/>
          <w:color w:val="4F81BD" w:themeColor="accent1"/>
          <w:szCs w:val="26"/>
        </w:rPr>
      </w:pPr>
      <w:proofErr w:type="gramStart"/>
      <w:r w:rsidRPr="00AA47AA">
        <w:rPr>
          <w:rFonts w:asciiTheme="minorHAnsi" w:hAnsiTheme="minorHAnsi"/>
          <w:b/>
          <w:color w:val="FFFFFF" w:themeColor="background1"/>
          <w:sz w:val="24"/>
          <w:szCs w:val="24"/>
        </w:rPr>
        <w:t>durf</w:t>
      </w:r>
      <w:proofErr w:type="gramEnd"/>
      <w:r w:rsidRPr="00AA47AA">
        <w:rPr>
          <w:rFonts w:asciiTheme="minorHAnsi" w:hAnsiTheme="minorHAnsi"/>
          <w:b/>
          <w:color w:val="FFFFFF" w:themeColor="background1"/>
          <w:sz w:val="24"/>
          <w:szCs w:val="24"/>
        </w:rPr>
        <w:t>, cr</w:t>
      </w:r>
      <w:r w:rsidR="00CF7962" w:rsidRPr="00AA47AA">
        <w:rPr>
          <w:rFonts w:asciiTheme="minorHAnsi" w:hAnsiTheme="minorHAnsi"/>
          <w:b/>
          <w:color w:val="FFFFFF" w:themeColor="background1"/>
          <w:sz w:val="24"/>
          <w:szCs w:val="24"/>
        </w:rPr>
        <w:t>eativiteit en verbinden</w:t>
      </w:r>
      <w:r w:rsidR="00CF7962" w:rsidRPr="00F010D5">
        <w:rPr>
          <w:rFonts w:asciiTheme="minorHAnsi" w:hAnsiTheme="minorHAnsi"/>
          <w:b/>
          <w:color w:val="FFFFFF" w:themeColor="background1"/>
          <w:sz w:val="24"/>
          <w:szCs w:val="24"/>
        </w:rPr>
        <w:t>.</w:t>
      </w:r>
      <w:r w:rsidR="00A10737">
        <w:br w:type="page"/>
      </w:r>
    </w:p>
    <w:p w:rsidR="00A120CB" w:rsidRDefault="00A120CB" w:rsidP="00A10737">
      <w:pPr>
        <w:pStyle w:val="Kop2"/>
        <w:rPr>
          <w:sz w:val="32"/>
        </w:rPr>
        <w:sectPr w:rsidR="00A120CB" w:rsidSect="00A120CB">
          <w:type w:val="continuous"/>
          <w:pgSz w:w="16838" w:h="11906" w:orient="landscape"/>
          <w:pgMar w:top="1417" w:right="1417" w:bottom="1417" w:left="1417" w:header="708" w:footer="708" w:gutter="0"/>
          <w:cols w:num="2" w:space="708"/>
          <w:docGrid w:linePitch="360"/>
        </w:sectPr>
      </w:pPr>
    </w:p>
    <w:p w:rsidR="00553C60" w:rsidRDefault="00553C60" w:rsidP="00553C60">
      <w:pPr>
        <w:autoSpaceDE w:val="0"/>
        <w:autoSpaceDN w:val="0"/>
        <w:adjustRightInd w:val="0"/>
        <w:spacing w:after="0" w:line="240" w:lineRule="auto"/>
        <w:rPr>
          <w:rFonts w:cs="DIN-Regular"/>
          <w:b/>
          <w:i/>
          <w:color w:val="365F91" w:themeColor="accent1" w:themeShade="BF"/>
          <w:sz w:val="24"/>
          <w:szCs w:val="24"/>
        </w:rPr>
      </w:pPr>
      <w:r>
        <w:rPr>
          <w:rFonts w:cs="DIN-Regular"/>
          <w:noProof/>
          <w:color w:val="365F91" w:themeColor="accent1" w:themeShade="BF"/>
          <w:sz w:val="24"/>
          <w:szCs w:val="24"/>
          <w:lang w:eastAsia="zh-CN"/>
        </w:rPr>
        <w:lastRenderedPageBreak/>
        <w:drawing>
          <wp:anchor distT="0" distB="0" distL="114300" distR="114300" simplePos="0" relativeHeight="251697152" behindDoc="1" locked="0" layoutInCell="1" allowOverlap="1">
            <wp:simplePos x="0" y="0"/>
            <wp:positionH relativeFrom="column">
              <wp:posOffset>-95250</wp:posOffset>
            </wp:positionH>
            <wp:positionV relativeFrom="paragraph">
              <wp:posOffset>30916</wp:posOffset>
            </wp:positionV>
            <wp:extent cx="4221480" cy="2885440"/>
            <wp:effectExtent l="0" t="0" r="7620" b="0"/>
            <wp:wrapNone/>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drop_Rest.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21480" cy="2885440"/>
                    </a:xfrm>
                    <a:prstGeom prst="rect">
                      <a:avLst/>
                    </a:prstGeom>
                  </pic:spPr>
                </pic:pic>
              </a:graphicData>
            </a:graphic>
          </wp:anchor>
        </w:drawing>
      </w:r>
    </w:p>
    <w:p w:rsidR="00553C60" w:rsidRPr="00553C60" w:rsidRDefault="00553C60" w:rsidP="00553C60">
      <w:pPr>
        <w:autoSpaceDE w:val="0"/>
        <w:autoSpaceDN w:val="0"/>
        <w:adjustRightInd w:val="0"/>
        <w:spacing w:after="0" w:line="240" w:lineRule="auto"/>
        <w:rPr>
          <w:rFonts w:cs="DIN-Regular"/>
          <w:b/>
          <w:i/>
          <w:color w:val="31849B" w:themeColor="accent5" w:themeShade="BF"/>
          <w:sz w:val="24"/>
          <w:szCs w:val="24"/>
        </w:rPr>
      </w:pPr>
    </w:p>
    <w:p w:rsidR="004877E6" w:rsidRDefault="008F45D7" w:rsidP="00553C60">
      <w:pPr>
        <w:autoSpaceDE w:val="0"/>
        <w:autoSpaceDN w:val="0"/>
        <w:adjustRightInd w:val="0"/>
        <w:spacing w:after="0" w:line="240" w:lineRule="auto"/>
        <w:rPr>
          <w:rFonts w:ascii="Bradley Hand ITC" w:hAnsi="Bradley Hand ITC" w:cs="DIN-Regular"/>
          <w:b/>
          <w:i/>
          <w:color w:val="31849B" w:themeColor="accent5" w:themeShade="BF"/>
          <w:sz w:val="28"/>
          <w:szCs w:val="24"/>
        </w:rPr>
      </w:pPr>
      <w:r w:rsidRPr="004877E6">
        <w:rPr>
          <w:rFonts w:ascii="Bradley Hand ITC" w:hAnsi="Bradley Hand ITC" w:cs="DIN-Regular"/>
          <w:b/>
          <w:i/>
          <w:color w:val="31849B" w:themeColor="accent5" w:themeShade="BF"/>
          <w:sz w:val="28"/>
          <w:szCs w:val="24"/>
        </w:rPr>
        <w:t xml:space="preserve">Leiderschap is betekenis begrijpen </w:t>
      </w:r>
    </w:p>
    <w:p w:rsidR="008F45D7" w:rsidRPr="004877E6" w:rsidRDefault="008F45D7" w:rsidP="00553C60">
      <w:pPr>
        <w:autoSpaceDE w:val="0"/>
        <w:autoSpaceDN w:val="0"/>
        <w:adjustRightInd w:val="0"/>
        <w:spacing w:after="0" w:line="240" w:lineRule="auto"/>
        <w:rPr>
          <w:rFonts w:ascii="Bradley Hand ITC" w:hAnsi="Bradley Hand ITC" w:cs="DIN-Regular"/>
          <w:b/>
          <w:i/>
          <w:color w:val="31849B" w:themeColor="accent5" w:themeShade="BF"/>
          <w:sz w:val="28"/>
          <w:szCs w:val="24"/>
        </w:rPr>
      </w:pPr>
      <w:proofErr w:type="gramStart"/>
      <w:r w:rsidRPr="004877E6">
        <w:rPr>
          <w:rFonts w:ascii="Bradley Hand ITC" w:hAnsi="Bradley Hand ITC" w:cs="DIN-Regular"/>
          <w:b/>
          <w:i/>
          <w:color w:val="31849B" w:themeColor="accent5" w:themeShade="BF"/>
          <w:sz w:val="28"/>
          <w:szCs w:val="24"/>
        </w:rPr>
        <w:t>en</w:t>
      </w:r>
      <w:proofErr w:type="gramEnd"/>
      <w:r w:rsidRPr="004877E6">
        <w:rPr>
          <w:rFonts w:ascii="Bradley Hand ITC" w:hAnsi="Bradley Hand ITC" w:cs="DIN-Regular"/>
          <w:b/>
          <w:i/>
          <w:color w:val="31849B" w:themeColor="accent5" w:themeShade="BF"/>
          <w:sz w:val="28"/>
          <w:szCs w:val="24"/>
        </w:rPr>
        <w:t xml:space="preserve"> de kunst om betekenisgeving te creëren</w:t>
      </w:r>
    </w:p>
    <w:p w:rsidR="00572469" w:rsidRPr="00553C60" w:rsidRDefault="00572469" w:rsidP="00553C60">
      <w:pPr>
        <w:autoSpaceDE w:val="0"/>
        <w:autoSpaceDN w:val="0"/>
        <w:adjustRightInd w:val="0"/>
        <w:spacing w:after="0" w:line="240" w:lineRule="auto"/>
        <w:rPr>
          <w:rFonts w:cs="DIN-Regular"/>
          <w:color w:val="31849B" w:themeColor="accent5" w:themeShade="BF"/>
          <w:sz w:val="28"/>
          <w:szCs w:val="24"/>
        </w:rPr>
      </w:pPr>
    </w:p>
    <w:p w:rsidR="00553C60" w:rsidRPr="00553C60" w:rsidRDefault="00553C60" w:rsidP="00553C60">
      <w:pPr>
        <w:pStyle w:val="Kop1"/>
        <w:spacing w:before="0"/>
        <w:rPr>
          <w:rFonts w:cs="DIN-Regular"/>
          <w:color w:val="31849B" w:themeColor="accent5" w:themeShade="BF"/>
          <w:sz w:val="32"/>
          <w:szCs w:val="24"/>
        </w:rPr>
      </w:pPr>
    </w:p>
    <w:p w:rsidR="00553C60" w:rsidRPr="00553C60" w:rsidRDefault="004230A5" w:rsidP="00553C60">
      <w:pPr>
        <w:pStyle w:val="Kop1"/>
        <w:spacing w:before="0"/>
        <w:rPr>
          <w:rFonts w:cs="DIN-Regular"/>
          <w:color w:val="31849B" w:themeColor="accent5" w:themeShade="BF"/>
          <w:sz w:val="32"/>
          <w:szCs w:val="24"/>
        </w:rPr>
      </w:pPr>
      <w:r w:rsidRPr="00553C60">
        <w:rPr>
          <w:rFonts w:cs="DIN-Regular"/>
          <w:color w:val="31849B" w:themeColor="accent5" w:themeShade="BF"/>
          <w:sz w:val="32"/>
          <w:szCs w:val="24"/>
        </w:rPr>
        <w:t xml:space="preserve">STIL - STAAN BIJ </w:t>
      </w:r>
    </w:p>
    <w:p w:rsidR="00A10737" w:rsidRPr="00553C60" w:rsidRDefault="004230A5" w:rsidP="00553C60">
      <w:pPr>
        <w:pStyle w:val="Kop1"/>
        <w:spacing w:before="0"/>
        <w:rPr>
          <w:rFonts w:cs="DIN-Regular"/>
          <w:color w:val="31849B" w:themeColor="accent5" w:themeShade="BF"/>
          <w:szCs w:val="24"/>
        </w:rPr>
      </w:pPr>
      <w:r w:rsidRPr="00553C60">
        <w:rPr>
          <w:rFonts w:cs="DIN-Regular"/>
          <w:color w:val="31849B" w:themeColor="accent5" w:themeShade="BF"/>
          <w:sz w:val="32"/>
          <w:szCs w:val="24"/>
        </w:rPr>
        <w:t>LEIDERSCHAP</w:t>
      </w:r>
    </w:p>
    <w:p w:rsidR="00A10737" w:rsidRDefault="00A10737" w:rsidP="00553C60">
      <w:pPr>
        <w:spacing w:after="0"/>
        <w:rPr>
          <w:rFonts w:cs="DIN-Regular"/>
          <w:sz w:val="24"/>
          <w:szCs w:val="24"/>
        </w:rPr>
      </w:pPr>
    </w:p>
    <w:p w:rsidR="00553C60" w:rsidRDefault="00553C60" w:rsidP="00553C60">
      <w:pPr>
        <w:spacing w:after="0"/>
        <w:rPr>
          <w:rFonts w:cs="DIN-Regular"/>
          <w:sz w:val="24"/>
          <w:szCs w:val="24"/>
        </w:rPr>
      </w:pPr>
    </w:p>
    <w:p w:rsidR="00553C60" w:rsidRDefault="00553C60" w:rsidP="00553C60">
      <w:pPr>
        <w:spacing w:after="0"/>
        <w:rPr>
          <w:rFonts w:cs="DIN-Regular"/>
          <w:sz w:val="24"/>
          <w:szCs w:val="24"/>
        </w:rPr>
      </w:pPr>
    </w:p>
    <w:p w:rsidR="00553C60" w:rsidRDefault="00553C60" w:rsidP="00553C60">
      <w:pPr>
        <w:spacing w:after="0"/>
        <w:rPr>
          <w:rFonts w:cs="DIN-Regular"/>
          <w:sz w:val="24"/>
          <w:szCs w:val="24"/>
        </w:rPr>
      </w:pPr>
    </w:p>
    <w:p w:rsidR="00553C60" w:rsidRDefault="00553C60" w:rsidP="00553C60">
      <w:pPr>
        <w:spacing w:after="0"/>
        <w:rPr>
          <w:rFonts w:cs="DIN-Regular"/>
          <w:sz w:val="24"/>
          <w:szCs w:val="24"/>
        </w:rPr>
      </w:pPr>
    </w:p>
    <w:p w:rsidR="00553C60" w:rsidRDefault="00553C60" w:rsidP="00553C60">
      <w:pPr>
        <w:spacing w:after="0"/>
        <w:rPr>
          <w:rFonts w:cs="DIN-Regular"/>
          <w:sz w:val="24"/>
          <w:szCs w:val="24"/>
        </w:rPr>
      </w:pPr>
    </w:p>
    <w:p w:rsidR="00A10737" w:rsidRDefault="00A10737" w:rsidP="00553C60">
      <w:pPr>
        <w:spacing w:after="0"/>
        <w:rPr>
          <w:rFonts w:cs="DIN-Regular"/>
          <w:sz w:val="24"/>
          <w:szCs w:val="24"/>
        </w:rPr>
      </w:pPr>
      <w:r>
        <w:rPr>
          <w:rFonts w:cs="DIN-Regular"/>
          <w:sz w:val="24"/>
          <w:szCs w:val="24"/>
        </w:rPr>
        <w:t xml:space="preserve">Leiderschap is cruciaal in organisaties. De missie en de visie van de organisatie, de cultuur, het waarom van de dingen en de manieren van doen: ze kunnen worden gezien als de afspiegeling van het management en andere mensen die een leiderschapsrol hebben in de organisatie. De manier van denken van de leiders is doorslaggevend voor de koers en de ambities van de organisatie. Dit klinkt traditioneel, maar er zijn relatief weinig organisaties aan te wijzen waar dit niet het geval is. </w:t>
      </w:r>
    </w:p>
    <w:p w:rsidR="00A10737" w:rsidRDefault="00A10737" w:rsidP="00553C60">
      <w:pPr>
        <w:spacing w:after="0"/>
        <w:rPr>
          <w:rFonts w:cs="DIN-Regular"/>
          <w:sz w:val="24"/>
          <w:szCs w:val="24"/>
        </w:rPr>
      </w:pPr>
    </w:p>
    <w:p w:rsidR="00A10737" w:rsidRDefault="00A10737" w:rsidP="00553C60">
      <w:pPr>
        <w:spacing w:after="0"/>
        <w:rPr>
          <w:rFonts w:cs="DIN-Regular"/>
          <w:sz w:val="24"/>
          <w:szCs w:val="24"/>
        </w:rPr>
      </w:pPr>
      <w:proofErr w:type="gramStart"/>
      <w:r>
        <w:rPr>
          <w:rFonts w:cs="DIN-Regular"/>
          <w:sz w:val="24"/>
          <w:szCs w:val="24"/>
        </w:rPr>
        <w:t>Als managers klagen dat hun mensen niet gemotiveerd zijn, niet doelgericht of niet beschikken over de juiste omgevingssensitiviteit, dan hebben niet hun mensen maar zijzelf een probleem. Het</w:t>
      </w:r>
      <w:proofErr w:type="gramEnd"/>
      <w:r>
        <w:rPr>
          <w:rFonts w:cs="DIN-Regular"/>
          <w:sz w:val="24"/>
          <w:szCs w:val="24"/>
        </w:rPr>
        <w:t xml:space="preserve"> start </w:t>
      </w:r>
      <w:r>
        <w:rPr>
          <w:rFonts w:cs="DIN-Regular"/>
          <w:sz w:val="24"/>
          <w:szCs w:val="24"/>
        </w:rPr>
        <w:lastRenderedPageBreak/>
        <w:t xml:space="preserve">immers met het bewustzijn van wat leiderschap omvat en wat het effect is van (ontbrekend) leiderschap. Iets zal niet veranderen als de leider het niet verinnerlijkt. </w:t>
      </w:r>
    </w:p>
    <w:p w:rsidR="00A10737" w:rsidRDefault="00A10737" w:rsidP="00553C60">
      <w:pPr>
        <w:spacing w:after="0"/>
        <w:rPr>
          <w:rFonts w:cs="DIN-Regular"/>
          <w:sz w:val="24"/>
          <w:szCs w:val="24"/>
        </w:rPr>
      </w:pPr>
    </w:p>
    <w:p w:rsidR="00A10737" w:rsidRDefault="009074EF" w:rsidP="00553C60">
      <w:pPr>
        <w:spacing w:after="0"/>
        <w:rPr>
          <w:rFonts w:cs="DIN-Regular"/>
          <w:sz w:val="24"/>
          <w:szCs w:val="24"/>
        </w:rPr>
      </w:pPr>
      <w:r>
        <w:rPr>
          <w:rFonts w:cs="DIN-Regular"/>
          <w:sz w:val="24"/>
          <w:szCs w:val="24"/>
        </w:rPr>
        <w:t>De belangrijkste taak</w:t>
      </w:r>
      <w:r w:rsidR="00A10737">
        <w:rPr>
          <w:rFonts w:cs="DIN-Regular"/>
          <w:sz w:val="24"/>
          <w:szCs w:val="24"/>
        </w:rPr>
        <w:t xml:space="preserve"> van leiderschap is enerzijds het ontwikkelen van een visie op wat er werkelijk speelt en wat er nodig is en anderzijds mensen in deze visieontwikkeling zodanig te betrekken dat zij zich gezien en gemotiveerd voelen om ermee aan de slag te gaan. </w:t>
      </w:r>
      <w:proofErr w:type="gramStart"/>
      <w:r w:rsidR="00A10737">
        <w:rPr>
          <w:rFonts w:cs="DIN-Regular"/>
          <w:sz w:val="24"/>
          <w:szCs w:val="24"/>
        </w:rPr>
        <w:t>En hier geldt</w:t>
      </w:r>
      <w:r w:rsidR="00D12877">
        <w:rPr>
          <w:rFonts w:cs="DIN-Regular"/>
          <w:sz w:val="24"/>
          <w:szCs w:val="24"/>
        </w:rPr>
        <w:t xml:space="preserve"> ook weer dat er niets verandert</w:t>
      </w:r>
      <w:r>
        <w:rPr>
          <w:rFonts w:cs="DIN-Regular"/>
          <w:sz w:val="24"/>
          <w:szCs w:val="24"/>
        </w:rPr>
        <w:t xml:space="preserve"> als de manager die visie </w:t>
      </w:r>
      <w:r w:rsidR="00A10737">
        <w:rPr>
          <w:rFonts w:cs="DIN-Regular"/>
          <w:sz w:val="24"/>
          <w:szCs w:val="24"/>
        </w:rPr>
        <w:t>niet verinnerlijkt</w:t>
      </w:r>
      <w:r w:rsidRPr="009074EF">
        <w:rPr>
          <w:rFonts w:cs="DIN-Regular"/>
          <w:sz w:val="24"/>
          <w:szCs w:val="24"/>
        </w:rPr>
        <w:t xml:space="preserve"> </w:t>
      </w:r>
      <w:r>
        <w:rPr>
          <w:rFonts w:cs="DIN-Regular"/>
          <w:sz w:val="24"/>
          <w:szCs w:val="24"/>
        </w:rPr>
        <w:t>en niet weet aan te sluiten bij waar de betrokken mensen in hun ontwikkeling zijn</w:t>
      </w:r>
      <w:r w:rsidR="00A10737">
        <w:rPr>
          <w:rFonts w:cs="DIN-Regular"/>
          <w:sz w:val="24"/>
          <w:szCs w:val="24"/>
        </w:rPr>
        <w:t xml:space="preserve">. </w:t>
      </w:r>
      <w:proofErr w:type="gramEnd"/>
      <w:r w:rsidR="00A10737">
        <w:rPr>
          <w:rFonts w:cs="DIN-Regular"/>
          <w:sz w:val="24"/>
          <w:szCs w:val="24"/>
        </w:rPr>
        <w:t>Om te kunnen verinnerlijken gaat het om het open en ontvankelijk aangaan van duurzame relaties en duurzame verbindingen. Dit geldt zowel voor mensen, als de organisatie, als het product, als de omgeving van het product. Dit wordt al snel verhinderd door vooringenomenheid of het denken vanui</w:t>
      </w:r>
      <w:r w:rsidR="00D12877">
        <w:rPr>
          <w:rFonts w:cs="DIN-Regular"/>
          <w:sz w:val="24"/>
          <w:szCs w:val="24"/>
        </w:rPr>
        <w:t>t eenzijdig belang één speler</w:t>
      </w:r>
      <w:r w:rsidR="00A10737">
        <w:rPr>
          <w:rFonts w:cs="DIN-Regular"/>
          <w:sz w:val="24"/>
          <w:szCs w:val="24"/>
        </w:rPr>
        <w:t xml:space="preserve"> en gerichtheid op snelle oplossingen die werken voor de korte termijn. </w:t>
      </w:r>
    </w:p>
    <w:p w:rsidR="00A10737" w:rsidRDefault="00A10737" w:rsidP="00553C60">
      <w:pPr>
        <w:spacing w:after="0"/>
        <w:rPr>
          <w:rFonts w:cs="DIN-Regular"/>
          <w:sz w:val="24"/>
          <w:szCs w:val="24"/>
        </w:rPr>
      </w:pPr>
    </w:p>
    <w:p w:rsidR="00A10737" w:rsidRDefault="00A10737" w:rsidP="00553C60">
      <w:pPr>
        <w:spacing w:after="0"/>
        <w:rPr>
          <w:rFonts w:cs="DIN-Regular"/>
          <w:sz w:val="24"/>
          <w:szCs w:val="24"/>
        </w:rPr>
      </w:pPr>
      <w:r>
        <w:rPr>
          <w:rFonts w:cs="DIN-Regular"/>
          <w:sz w:val="24"/>
          <w:szCs w:val="24"/>
        </w:rPr>
        <w:t xml:space="preserve">Duurzaam in deze zin is niet </w:t>
      </w:r>
      <w:proofErr w:type="gramStart"/>
      <w:r>
        <w:rPr>
          <w:rFonts w:cs="DIN-Regular"/>
          <w:sz w:val="24"/>
          <w:szCs w:val="24"/>
        </w:rPr>
        <w:t>per se</w:t>
      </w:r>
      <w:proofErr w:type="gramEnd"/>
      <w:r>
        <w:rPr>
          <w:rFonts w:cs="DIN-Regular"/>
          <w:sz w:val="24"/>
          <w:szCs w:val="24"/>
        </w:rPr>
        <w:t xml:space="preserve"> lang</w:t>
      </w:r>
      <w:r w:rsidR="00D12877">
        <w:rPr>
          <w:rFonts w:cs="DIN-Regular"/>
          <w:sz w:val="24"/>
          <w:szCs w:val="24"/>
        </w:rPr>
        <w:t>durig</w:t>
      </w:r>
      <w:r>
        <w:rPr>
          <w:rFonts w:cs="DIN-Regular"/>
          <w:sz w:val="24"/>
          <w:szCs w:val="24"/>
        </w:rPr>
        <w:t xml:space="preserve">, ‘groen’ of ecologisch. Met duurzaamheid bedoelen wij betekenisvol in een grotere context. Dat houdt concreet in </w:t>
      </w:r>
      <w:r w:rsidR="00605805">
        <w:rPr>
          <w:rFonts w:cs="DIN-Regular"/>
          <w:sz w:val="24"/>
          <w:szCs w:val="24"/>
        </w:rPr>
        <w:t xml:space="preserve">dat </w:t>
      </w:r>
      <w:r>
        <w:rPr>
          <w:rFonts w:cs="DIN-Regular"/>
          <w:sz w:val="24"/>
          <w:szCs w:val="24"/>
        </w:rPr>
        <w:t xml:space="preserve">de leider zich verdiept in wat de context is </w:t>
      </w:r>
      <w:r w:rsidR="009074EF">
        <w:rPr>
          <w:rFonts w:cs="DIN-Regular"/>
          <w:sz w:val="24"/>
          <w:szCs w:val="24"/>
        </w:rPr>
        <w:t xml:space="preserve">van de organisatie en </w:t>
      </w:r>
      <w:r>
        <w:rPr>
          <w:rFonts w:cs="DIN-Regular"/>
          <w:sz w:val="24"/>
          <w:szCs w:val="24"/>
        </w:rPr>
        <w:t xml:space="preserve">de mensen waarmee hij in contact is. Ten tweede dat de leider bij zijn </w:t>
      </w:r>
      <w:proofErr w:type="gramStart"/>
      <w:r>
        <w:rPr>
          <w:rFonts w:cs="DIN-Regular"/>
          <w:sz w:val="24"/>
          <w:szCs w:val="24"/>
        </w:rPr>
        <w:t>handelen</w:t>
      </w:r>
      <w:proofErr w:type="gramEnd"/>
      <w:r>
        <w:rPr>
          <w:rFonts w:cs="DIN-Regular"/>
          <w:sz w:val="24"/>
          <w:szCs w:val="24"/>
        </w:rPr>
        <w:t xml:space="preserve"> doorvoelt wat zijn handelen betekent voorbij dit moment, voorbij de korte termijn. </w:t>
      </w:r>
      <w:proofErr w:type="gramStart"/>
      <w:r>
        <w:rPr>
          <w:rFonts w:cs="DIN-Regular"/>
          <w:sz w:val="24"/>
          <w:szCs w:val="24"/>
        </w:rPr>
        <w:t xml:space="preserve">Tot zelfs de consequenties van zijn handelen voorbij zijn eigen leiderschapsperiode of voor nieuwe toekomstige generaties klanten en medewerkers. </w:t>
      </w:r>
      <w:proofErr w:type="gramEnd"/>
    </w:p>
    <w:p w:rsidR="003D26A0" w:rsidRDefault="003D26A0" w:rsidP="00553C60">
      <w:pPr>
        <w:spacing w:after="0"/>
        <w:rPr>
          <w:rFonts w:asciiTheme="majorHAnsi" w:hAnsiTheme="majorHAnsi"/>
          <w:b/>
          <w:color w:val="1F497D" w:themeColor="text2"/>
          <w:sz w:val="28"/>
          <w:szCs w:val="24"/>
        </w:rPr>
      </w:pPr>
      <w:r>
        <w:rPr>
          <w:noProof/>
          <w:sz w:val="24"/>
          <w:szCs w:val="24"/>
          <w:lang w:eastAsia="zh-CN"/>
        </w:rPr>
        <w:lastRenderedPageBreak/>
        <w:drawing>
          <wp:anchor distT="0" distB="0" distL="114300" distR="114300" simplePos="0" relativeHeight="251693056" behindDoc="1" locked="0" layoutInCell="1" allowOverlap="1">
            <wp:simplePos x="0" y="0"/>
            <wp:positionH relativeFrom="column">
              <wp:posOffset>-67282</wp:posOffset>
            </wp:positionH>
            <wp:positionV relativeFrom="paragraph">
              <wp:posOffset>21429</wp:posOffset>
            </wp:positionV>
            <wp:extent cx="4215256" cy="2115403"/>
            <wp:effectExtent l="0" t="0" r="0" b="0"/>
            <wp:wrapNone/>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 Man with Colleagues.jpg"/>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126" b="20631"/>
                    <a:stretch/>
                  </pic:blipFill>
                  <pic:spPr bwMode="auto">
                    <a:xfrm>
                      <a:off x="0" y="0"/>
                      <a:ext cx="4221480" cy="21185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D26A0" w:rsidRDefault="003D26A0" w:rsidP="00553C60">
      <w:pPr>
        <w:spacing w:after="0"/>
        <w:rPr>
          <w:rFonts w:asciiTheme="majorHAnsi" w:hAnsiTheme="majorHAnsi"/>
          <w:b/>
          <w:color w:val="1F497D" w:themeColor="text2"/>
          <w:sz w:val="28"/>
          <w:szCs w:val="24"/>
        </w:rPr>
      </w:pPr>
    </w:p>
    <w:p w:rsidR="003D26A0" w:rsidRDefault="003D26A0" w:rsidP="00553C60">
      <w:pPr>
        <w:spacing w:after="0"/>
        <w:rPr>
          <w:rFonts w:asciiTheme="majorHAnsi" w:hAnsiTheme="majorHAnsi"/>
          <w:b/>
          <w:color w:val="1F497D" w:themeColor="text2"/>
          <w:sz w:val="28"/>
          <w:szCs w:val="24"/>
        </w:rPr>
      </w:pPr>
    </w:p>
    <w:p w:rsidR="003D26A0" w:rsidRDefault="003D26A0" w:rsidP="00553C60">
      <w:pPr>
        <w:spacing w:after="0"/>
        <w:rPr>
          <w:rFonts w:asciiTheme="majorHAnsi" w:hAnsiTheme="majorHAnsi"/>
          <w:b/>
          <w:color w:val="1F497D" w:themeColor="text2"/>
          <w:sz w:val="28"/>
          <w:szCs w:val="24"/>
        </w:rPr>
      </w:pPr>
    </w:p>
    <w:p w:rsidR="003D26A0" w:rsidRDefault="003D26A0" w:rsidP="00553C60">
      <w:pPr>
        <w:spacing w:after="0"/>
        <w:rPr>
          <w:rFonts w:asciiTheme="majorHAnsi" w:hAnsiTheme="majorHAnsi"/>
          <w:b/>
          <w:color w:val="1F497D" w:themeColor="text2"/>
          <w:sz w:val="28"/>
          <w:szCs w:val="24"/>
        </w:rPr>
      </w:pPr>
    </w:p>
    <w:p w:rsidR="003D26A0" w:rsidRDefault="003D26A0" w:rsidP="00553C60">
      <w:pPr>
        <w:spacing w:after="0"/>
        <w:rPr>
          <w:rFonts w:asciiTheme="majorHAnsi" w:hAnsiTheme="majorHAnsi"/>
          <w:b/>
          <w:color w:val="1F497D" w:themeColor="text2"/>
          <w:sz w:val="28"/>
          <w:szCs w:val="24"/>
        </w:rPr>
      </w:pPr>
    </w:p>
    <w:p w:rsidR="003D26A0" w:rsidRDefault="003D26A0" w:rsidP="00553C60">
      <w:pPr>
        <w:spacing w:after="0"/>
        <w:rPr>
          <w:rFonts w:asciiTheme="majorHAnsi" w:hAnsiTheme="majorHAnsi"/>
          <w:b/>
          <w:color w:val="1F497D" w:themeColor="text2"/>
          <w:sz w:val="28"/>
          <w:szCs w:val="24"/>
        </w:rPr>
      </w:pPr>
    </w:p>
    <w:p w:rsidR="00806EC7" w:rsidRPr="005C3EF8" w:rsidRDefault="008D2DA2" w:rsidP="00553C60">
      <w:pPr>
        <w:spacing w:after="0"/>
        <w:rPr>
          <w:rFonts w:asciiTheme="majorHAnsi" w:hAnsiTheme="majorHAnsi"/>
          <w:b/>
          <w:color w:val="31849B" w:themeColor="accent5" w:themeShade="BF"/>
          <w:sz w:val="36"/>
          <w:szCs w:val="24"/>
        </w:rPr>
      </w:pPr>
      <w:r w:rsidRPr="005C3EF8">
        <w:rPr>
          <w:rFonts w:asciiTheme="majorHAnsi" w:hAnsiTheme="majorHAnsi"/>
          <w:b/>
          <w:color w:val="31849B" w:themeColor="accent5" w:themeShade="BF"/>
          <w:sz w:val="36"/>
          <w:szCs w:val="24"/>
        </w:rPr>
        <w:t>OORSPRONKELIJK LEIDERSCHAP</w:t>
      </w:r>
    </w:p>
    <w:p w:rsidR="00806EC7" w:rsidRDefault="00806EC7" w:rsidP="00553C60">
      <w:pPr>
        <w:spacing w:after="0"/>
        <w:rPr>
          <w:sz w:val="24"/>
          <w:szCs w:val="24"/>
        </w:rPr>
      </w:pPr>
    </w:p>
    <w:p w:rsidR="003D26A0" w:rsidRDefault="003D26A0" w:rsidP="00553C60">
      <w:pPr>
        <w:spacing w:after="0"/>
        <w:rPr>
          <w:sz w:val="24"/>
          <w:szCs w:val="24"/>
        </w:rPr>
      </w:pPr>
    </w:p>
    <w:p w:rsidR="00806EC7" w:rsidRPr="00884C68" w:rsidRDefault="00806EC7" w:rsidP="00553C60">
      <w:pPr>
        <w:spacing w:after="0"/>
        <w:rPr>
          <w:sz w:val="24"/>
          <w:szCs w:val="24"/>
        </w:rPr>
      </w:pPr>
      <w:r>
        <w:rPr>
          <w:sz w:val="24"/>
          <w:szCs w:val="24"/>
        </w:rPr>
        <w:t xml:space="preserve">Het programma </w:t>
      </w:r>
      <w:r w:rsidR="003D26A0">
        <w:rPr>
          <w:sz w:val="24"/>
          <w:szCs w:val="24"/>
        </w:rPr>
        <w:t>biedt je</w:t>
      </w:r>
      <w:r w:rsidRPr="00884C68">
        <w:rPr>
          <w:sz w:val="24"/>
          <w:szCs w:val="24"/>
        </w:rPr>
        <w:t xml:space="preserve"> uitdagende leercontexten waar</w:t>
      </w:r>
      <w:r w:rsidR="003D26A0">
        <w:rPr>
          <w:sz w:val="24"/>
          <w:szCs w:val="24"/>
        </w:rPr>
        <w:t>binnen je uitgedaagd wordt om</w:t>
      </w:r>
      <w:r w:rsidRPr="00884C68">
        <w:rPr>
          <w:sz w:val="24"/>
          <w:szCs w:val="24"/>
        </w:rPr>
        <w:t xml:space="preserve"> </w:t>
      </w:r>
      <w:proofErr w:type="spellStart"/>
      <w:r w:rsidRPr="00884C68">
        <w:rPr>
          <w:sz w:val="24"/>
          <w:szCs w:val="24"/>
        </w:rPr>
        <w:t>ver</w:t>
      </w:r>
      <w:r w:rsidR="003D26A0">
        <w:rPr>
          <w:sz w:val="24"/>
          <w:szCs w:val="24"/>
        </w:rPr>
        <w:t>-</w:t>
      </w:r>
      <w:r w:rsidRPr="00884C68">
        <w:rPr>
          <w:sz w:val="24"/>
          <w:szCs w:val="24"/>
        </w:rPr>
        <w:t>antwoordelijkheid</w:t>
      </w:r>
      <w:proofErr w:type="spellEnd"/>
      <w:r w:rsidRPr="00884C68">
        <w:rPr>
          <w:sz w:val="24"/>
          <w:szCs w:val="24"/>
        </w:rPr>
        <w:t xml:space="preserve"> </w:t>
      </w:r>
      <w:r w:rsidR="003D26A0">
        <w:rPr>
          <w:sz w:val="24"/>
          <w:szCs w:val="24"/>
        </w:rPr>
        <w:t xml:space="preserve">te </w:t>
      </w:r>
      <w:proofErr w:type="gramStart"/>
      <w:r w:rsidR="003D26A0">
        <w:rPr>
          <w:sz w:val="24"/>
          <w:szCs w:val="24"/>
        </w:rPr>
        <w:t>ontwikkelen</w:t>
      </w:r>
      <w:r w:rsidRPr="00884C68">
        <w:rPr>
          <w:sz w:val="24"/>
          <w:szCs w:val="24"/>
        </w:rPr>
        <w:t>.</w:t>
      </w:r>
      <w:r>
        <w:rPr>
          <w:sz w:val="24"/>
          <w:szCs w:val="24"/>
        </w:rPr>
        <w:t xml:space="preserve">  </w:t>
      </w:r>
      <w:proofErr w:type="gramEnd"/>
      <w:r w:rsidRPr="00884C68">
        <w:rPr>
          <w:sz w:val="24"/>
          <w:szCs w:val="24"/>
        </w:rPr>
        <w:t>Je gaat op zoek naar je verlangen, en de moed die nodig is dat verlangen in de wereld te zetten.</w:t>
      </w:r>
    </w:p>
    <w:p w:rsidR="00806EC7" w:rsidRPr="00884C68" w:rsidRDefault="00806EC7" w:rsidP="00553C60">
      <w:pPr>
        <w:spacing w:after="0"/>
        <w:rPr>
          <w:sz w:val="24"/>
          <w:szCs w:val="24"/>
        </w:rPr>
      </w:pPr>
      <w:r>
        <w:rPr>
          <w:sz w:val="24"/>
          <w:szCs w:val="24"/>
        </w:rPr>
        <w:t>Het verdiepingsprogramma</w:t>
      </w:r>
      <w:r w:rsidRPr="00884C68">
        <w:rPr>
          <w:sz w:val="24"/>
          <w:szCs w:val="24"/>
        </w:rPr>
        <w:t xml:space="preserve"> verbind</w:t>
      </w:r>
      <w:r w:rsidR="003D26A0">
        <w:rPr>
          <w:sz w:val="24"/>
          <w:szCs w:val="24"/>
        </w:rPr>
        <w:t xml:space="preserve">t de binnen- en de buitenwereld. </w:t>
      </w:r>
      <w:r w:rsidRPr="00884C68">
        <w:rPr>
          <w:sz w:val="24"/>
          <w:szCs w:val="24"/>
        </w:rPr>
        <w:t xml:space="preserve">Lichaam, hart en </w:t>
      </w:r>
      <w:proofErr w:type="gramStart"/>
      <w:r w:rsidRPr="00884C68">
        <w:rPr>
          <w:sz w:val="24"/>
          <w:szCs w:val="24"/>
        </w:rPr>
        <w:t xml:space="preserve">geest.  </w:t>
      </w:r>
      <w:proofErr w:type="gramEnd"/>
      <w:r w:rsidRPr="00884C68">
        <w:rPr>
          <w:sz w:val="24"/>
          <w:szCs w:val="24"/>
        </w:rPr>
        <w:t xml:space="preserve">Mentaal, emotioneel en lichamelijk. </w:t>
      </w:r>
      <w:r w:rsidR="003D26A0">
        <w:rPr>
          <w:sz w:val="24"/>
          <w:szCs w:val="24"/>
        </w:rPr>
        <w:t>Maar ook jij en je omgeving, je gezin, je organisatie, de samenleving. Je krijgt</w:t>
      </w:r>
      <w:r w:rsidRPr="00884C68">
        <w:rPr>
          <w:sz w:val="24"/>
          <w:szCs w:val="24"/>
        </w:rPr>
        <w:t xml:space="preserve"> betekenisvolle ontmoetingen waarbij verstilling en verwondering en passie en moed een belangrijke rol spelen.</w:t>
      </w:r>
    </w:p>
    <w:p w:rsidR="00806EC7" w:rsidRPr="00884C68" w:rsidRDefault="00806EC7" w:rsidP="00553C60">
      <w:pPr>
        <w:spacing w:after="0"/>
        <w:rPr>
          <w:sz w:val="24"/>
          <w:szCs w:val="24"/>
        </w:rPr>
      </w:pPr>
      <w:r>
        <w:rPr>
          <w:sz w:val="24"/>
          <w:szCs w:val="24"/>
        </w:rPr>
        <w:t>Het verdiepingsprogramma</w:t>
      </w:r>
      <w:r w:rsidRPr="00884C68">
        <w:rPr>
          <w:sz w:val="24"/>
          <w:szCs w:val="24"/>
        </w:rPr>
        <w:t xml:space="preserve"> daagt </w:t>
      </w:r>
      <w:r w:rsidR="003D26A0">
        <w:rPr>
          <w:sz w:val="24"/>
          <w:szCs w:val="24"/>
        </w:rPr>
        <w:t xml:space="preserve">je </w:t>
      </w:r>
      <w:r w:rsidRPr="00884C68">
        <w:rPr>
          <w:sz w:val="24"/>
          <w:szCs w:val="24"/>
        </w:rPr>
        <w:t>uit tot andere manieren van denken over en kijken naar organisaties.</w:t>
      </w:r>
      <w:r>
        <w:rPr>
          <w:sz w:val="24"/>
          <w:szCs w:val="24"/>
        </w:rPr>
        <w:t xml:space="preserve"> </w:t>
      </w:r>
      <w:r w:rsidRPr="00884C68">
        <w:rPr>
          <w:sz w:val="24"/>
          <w:szCs w:val="24"/>
        </w:rPr>
        <w:t>De wereld van de kunst en de filosofie zijn daarbij belangrijke inspiratiebronnen.</w:t>
      </w:r>
      <w:r>
        <w:rPr>
          <w:sz w:val="24"/>
          <w:szCs w:val="24"/>
        </w:rPr>
        <w:t xml:space="preserve"> </w:t>
      </w:r>
      <w:r w:rsidR="003D26A0">
        <w:rPr>
          <w:sz w:val="24"/>
          <w:szCs w:val="24"/>
        </w:rPr>
        <w:t xml:space="preserve">Zij zetten je </w:t>
      </w:r>
      <w:r w:rsidRPr="00884C68">
        <w:rPr>
          <w:sz w:val="24"/>
          <w:szCs w:val="24"/>
        </w:rPr>
        <w:t>op een ander been en bieden zicht op nieuwe perspectieven, bezield en eigenwijs.</w:t>
      </w:r>
    </w:p>
    <w:p w:rsidR="00806EC7" w:rsidRDefault="00806EC7" w:rsidP="00553C60">
      <w:pPr>
        <w:spacing w:after="0"/>
        <w:rPr>
          <w:b/>
          <w:color w:val="365F91" w:themeColor="accent1" w:themeShade="BF"/>
          <w:sz w:val="24"/>
          <w:szCs w:val="24"/>
        </w:rPr>
      </w:pPr>
    </w:p>
    <w:p w:rsidR="00806EC7" w:rsidRPr="00FA296F" w:rsidRDefault="00806EC7" w:rsidP="00553C60">
      <w:pPr>
        <w:spacing w:after="0"/>
        <w:rPr>
          <w:b/>
          <w:sz w:val="24"/>
          <w:szCs w:val="24"/>
        </w:rPr>
      </w:pPr>
      <w:r w:rsidRPr="00FA296F">
        <w:rPr>
          <w:b/>
          <w:color w:val="1F497D" w:themeColor="text2"/>
          <w:sz w:val="24"/>
          <w:szCs w:val="24"/>
        </w:rPr>
        <w:t>Vier verdiepingspanelen</w:t>
      </w:r>
      <w:r>
        <w:rPr>
          <w:b/>
          <w:color w:val="1F497D" w:themeColor="text2"/>
          <w:sz w:val="24"/>
          <w:szCs w:val="24"/>
        </w:rPr>
        <w:t xml:space="preserve"> in 18 maanden</w:t>
      </w:r>
    </w:p>
    <w:p w:rsidR="00806EC7" w:rsidRDefault="00806EC7" w:rsidP="00553C60">
      <w:pPr>
        <w:spacing w:after="0"/>
        <w:rPr>
          <w:sz w:val="24"/>
          <w:szCs w:val="24"/>
        </w:rPr>
      </w:pPr>
      <w:r w:rsidRPr="00FA296F">
        <w:rPr>
          <w:sz w:val="24"/>
          <w:szCs w:val="24"/>
        </w:rPr>
        <w:t xml:space="preserve">De meeste managementopleidingen gaan over </w:t>
      </w:r>
      <w:proofErr w:type="spellStart"/>
      <w:r w:rsidRPr="00FA296F">
        <w:rPr>
          <w:sz w:val="24"/>
          <w:szCs w:val="24"/>
        </w:rPr>
        <w:t>doing</w:t>
      </w:r>
      <w:proofErr w:type="spellEnd"/>
      <w:r w:rsidRPr="00FA296F">
        <w:rPr>
          <w:sz w:val="24"/>
          <w:szCs w:val="24"/>
        </w:rPr>
        <w:t xml:space="preserve">, deze gaat ook over </w:t>
      </w:r>
      <w:proofErr w:type="spellStart"/>
      <w:r w:rsidRPr="00FA296F">
        <w:rPr>
          <w:sz w:val="24"/>
          <w:szCs w:val="24"/>
        </w:rPr>
        <w:t>being</w:t>
      </w:r>
      <w:proofErr w:type="spellEnd"/>
      <w:r w:rsidRPr="00FA296F">
        <w:rPr>
          <w:sz w:val="24"/>
          <w:szCs w:val="24"/>
        </w:rPr>
        <w:t>. Het verdiepingsprogramma is ingericht als een collectief leerproces, maar is daarnaast vooral ook een persoonlijke reis.</w:t>
      </w:r>
      <w:r>
        <w:rPr>
          <w:sz w:val="24"/>
          <w:szCs w:val="24"/>
        </w:rPr>
        <w:t xml:space="preserve"> Deze reis en dit leerproces organiseren we in vier </w:t>
      </w:r>
      <w:proofErr w:type="spellStart"/>
      <w:r>
        <w:rPr>
          <w:sz w:val="24"/>
          <w:szCs w:val="24"/>
        </w:rPr>
        <w:t>decoren</w:t>
      </w:r>
      <w:proofErr w:type="spellEnd"/>
      <w:r>
        <w:rPr>
          <w:sz w:val="24"/>
          <w:szCs w:val="24"/>
        </w:rPr>
        <w:t xml:space="preserve"> verdeeld over 18 maanden</w:t>
      </w:r>
      <w:r w:rsidR="008D2DA2">
        <w:rPr>
          <w:sz w:val="24"/>
          <w:szCs w:val="24"/>
        </w:rPr>
        <w:t>:</w:t>
      </w:r>
    </w:p>
    <w:p w:rsidR="00806EC7" w:rsidRDefault="005D0AE2" w:rsidP="00DB379D">
      <w:pPr>
        <w:rPr>
          <w:rFonts w:cs="DIN-Regular"/>
          <w:b/>
          <w:sz w:val="24"/>
          <w:szCs w:val="24"/>
        </w:rPr>
      </w:pPr>
      <w:r w:rsidRPr="005D0AE2">
        <w:rPr>
          <w:noProof/>
          <w:sz w:val="24"/>
          <w:szCs w:val="24"/>
        </w:rPr>
        <w:pict>
          <v:shape id="_x0000_s1027" type="#_x0000_t202" style="position:absolute;margin-left:70.7pt;margin-top:21.35pt;width:281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" filled="f" stroked="f">
            <v:textbox style="mso-fit-shape-to-text:t">
              <w:txbxContent>
                <w:p w:rsidR="00806EC7" w:rsidRPr="008D2DA2" w:rsidRDefault="00806EC7" w:rsidP="008D2DA2">
                  <w:pPr>
                    <w:spacing w:after="0"/>
                    <w:rPr>
                      <w:rFonts w:ascii="Bradley Hand ITC" w:hAnsi="Bradley Hand ITC"/>
                      <w:b/>
                      <w:i/>
                      <w:sz w:val="20"/>
                      <w:lang w:val="en-US"/>
                    </w:rPr>
                  </w:pPr>
                  <w:r w:rsidRPr="008D2DA2">
                    <w:rPr>
                      <w:rFonts w:ascii="Bradley Hand ITC" w:hAnsi="Bradley Hand ITC"/>
                      <w:b/>
                      <w:i/>
                      <w:sz w:val="20"/>
                      <w:lang w:val="en-US"/>
                    </w:rPr>
                    <w:t xml:space="preserve">Be the change you wish to see in the world – </w:t>
                  </w:r>
                  <w:proofErr w:type="spellStart"/>
                  <w:r w:rsidRPr="008D2DA2">
                    <w:rPr>
                      <w:rFonts w:ascii="Bradley Hand ITC" w:hAnsi="Bradley Hand ITC"/>
                      <w:b/>
                      <w:i/>
                      <w:sz w:val="20"/>
                      <w:lang w:val="en-US"/>
                    </w:rPr>
                    <w:t>Ghandi</w:t>
                  </w:r>
                  <w:proofErr w:type="spellEnd"/>
                </w:p>
                <w:p w:rsidR="00806EC7" w:rsidRPr="008D2DA2" w:rsidRDefault="00806EC7" w:rsidP="008D2DA2">
                  <w:pPr>
                    <w:spacing w:after="0"/>
                    <w:rPr>
                      <w:sz w:val="18"/>
                    </w:rPr>
                  </w:pPr>
                  <w:r w:rsidRPr="008D2DA2">
                    <w:rPr>
                      <w:sz w:val="18"/>
                    </w:rPr>
                    <w:t xml:space="preserve">Verdieping in jouw persoonlijk leiderschap met een zoektocht naar het eigen verlangen. </w:t>
                  </w:r>
                  <w:r w:rsidR="008D2DA2">
                    <w:rPr>
                      <w:sz w:val="18"/>
                    </w:rPr>
                    <w:t>Wie ben je, wat kun je, wat drijft je, w</w:t>
                  </w:r>
                  <w:r w:rsidRPr="008D2DA2">
                    <w:rPr>
                      <w:sz w:val="18"/>
                    </w:rPr>
                    <w:t xml:space="preserve">at wil je </w:t>
                  </w:r>
                  <w:r w:rsidR="008D2DA2" w:rsidRPr="008D2DA2">
                    <w:rPr>
                      <w:sz w:val="18"/>
                    </w:rPr>
                    <w:t>creëren</w:t>
                  </w:r>
                  <w:r w:rsidRPr="008D2DA2">
                    <w:rPr>
                      <w:sz w:val="18"/>
                    </w:rPr>
                    <w:t>?</w:t>
                  </w:r>
                </w:p>
                <w:p w:rsidR="00806EC7" w:rsidRPr="008D2DA2" w:rsidRDefault="00806EC7" w:rsidP="008D2DA2">
                  <w:pPr>
                    <w:spacing w:after="0"/>
                    <w:rPr>
                      <w:sz w:val="16"/>
                    </w:rPr>
                  </w:pPr>
                </w:p>
                <w:p w:rsidR="008D2DA2" w:rsidRPr="008D2DA2" w:rsidRDefault="008D2DA2" w:rsidP="008D2DA2">
                  <w:pPr>
                    <w:spacing w:after="0"/>
                    <w:rPr>
                      <w:sz w:val="16"/>
                    </w:rPr>
                  </w:pPr>
                </w:p>
                <w:p w:rsidR="008D2DA2" w:rsidRPr="008D2DA2" w:rsidRDefault="008D2DA2" w:rsidP="008D2DA2">
                  <w:pPr>
                    <w:spacing w:after="0"/>
                    <w:rPr>
                      <w:sz w:val="16"/>
                    </w:rPr>
                  </w:pPr>
                </w:p>
                <w:p w:rsidR="00806EC7" w:rsidRPr="008D2DA2" w:rsidRDefault="00806EC7" w:rsidP="008D2DA2">
                  <w:pPr>
                    <w:spacing w:after="0"/>
                    <w:rPr>
                      <w:rFonts w:ascii="Bradley Hand ITC" w:hAnsi="Bradley Hand ITC"/>
                      <w:b/>
                      <w:i/>
                      <w:sz w:val="20"/>
                      <w:lang w:val="en-US"/>
                    </w:rPr>
                  </w:pPr>
                  <w:r w:rsidRPr="008D2DA2">
                    <w:rPr>
                      <w:rFonts w:ascii="Bradley Hand ITC" w:hAnsi="Bradley Hand ITC"/>
                      <w:b/>
                      <w:i/>
                      <w:sz w:val="20"/>
                      <w:lang w:val="en-US"/>
                    </w:rPr>
                    <w:t>The crazy ones are the ones who change things – Steve Jobs</w:t>
                  </w:r>
                </w:p>
                <w:p w:rsidR="00806EC7" w:rsidRDefault="00806EC7" w:rsidP="008D2DA2">
                  <w:pPr>
                    <w:spacing w:after="0"/>
                    <w:rPr>
                      <w:sz w:val="18"/>
                    </w:rPr>
                  </w:pPr>
                  <w:r w:rsidRPr="008D2DA2">
                    <w:rPr>
                      <w:sz w:val="18"/>
                    </w:rPr>
                    <w:t xml:space="preserve">Kunst en filosofie als inspiratiebronnen. Anders gewaarworden en nieuwe inzichten over </w:t>
                  </w:r>
                  <w:r w:rsidR="008D2DA2">
                    <w:rPr>
                      <w:sz w:val="18"/>
                    </w:rPr>
                    <w:t xml:space="preserve">energie, </w:t>
                  </w:r>
                  <w:r w:rsidRPr="008D2DA2">
                    <w:rPr>
                      <w:sz w:val="18"/>
                    </w:rPr>
                    <w:t>evolutie, transformatie</w:t>
                  </w:r>
                  <w:r w:rsidR="008D2DA2" w:rsidRPr="008D2DA2">
                    <w:rPr>
                      <w:sz w:val="18"/>
                    </w:rPr>
                    <w:t>, management en organiseren</w:t>
                  </w:r>
                </w:p>
                <w:p w:rsidR="008D2DA2" w:rsidRDefault="008D2DA2" w:rsidP="008D2DA2">
                  <w:pPr>
                    <w:spacing w:after="0"/>
                    <w:rPr>
                      <w:sz w:val="18"/>
                    </w:rPr>
                  </w:pPr>
                </w:p>
                <w:p w:rsidR="008D2DA2" w:rsidRDefault="008D2DA2" w:rsidP="008D2DA2">
                  <w:pPr>
                    <w:spacing w:after="0"/>
                    <w:rPr>
                      <w:sz w:val="18"/>
                    </w:rPr>
                  </w:pPr>
                </w:p>
                <w:p w:rsidR="008D2DA2" w:rsidRPr="008D2DA2" w:rsidRDefault="008D2DA2" w:rsidP="008D2DA2">
                  <w:pPr>
                    <w:spacing w:after="0"/>
                    <w:rPr>
                      <w:rFonts w:ascii="Bradley Hand ITC" w:hAnsi="Bradley Hand ITC"/>
                      <w:b/>
                      <w:i/>
                      <w:sz w:val="20"/>
                      <w:lang w:val="en-US"/>
                    </w:rPr>
                  </w:pPr>
                  <w:r w:rsidRPr="008D2DA2">
                    <w:rPr>
                      <w:rFonts w:ascii="Bradley Hand ITC" w:hAnsi="Bradley Hand ITC"/>
                      <w:b/>
                      <w:i/>
                      <w:sz w:val="20"/>
                      <w:lang w:val="en-US"/>
                    </w:rPr>
                    <w:t xml:space="preserve">Let my people go </w:t>
                  </w:r>
                  <w:proofErr w:type="spellStart"/>
                  <w:r w:rsidRPr="008D2DA2">
                    <w:rPr>
                      <w:rFonts w:ascii="Bradley Hand ITC" w:hAnsi="Bradley Hand ITC"/>
                      <w:b/>
                      <w:i/>
                      <w:sz w:val="20"/>
                      <w:lang w:val="en-US"/>
                    </w:rPr>
                    <w:t>serfin</w:t>
                  </w:r>
                  <w:proofErr w:type="spellEnd"/>
                  <w:r w:rsidRPr="008D2DA2">
                    <w:rPr>
                      <w:rFonts w:ascii="Bradley Hand ITC" w:hAnsi="Bradley Hand ITC"/>
                      <w:b/>
                      <w:i/>
                      <w:sz w:val="20"/>
                      <w:lang w:val="en-US"/>
                    </w:rPr>
                    <w:t xml:space="preserve"> – </w:t>
                  </w:r>
                  <w:proofErr w:type="spellStart"/>
                  <w:r w:rsidRPr="008D2DA2">
                    <w:rPr>
                      <w:rFonts w:ascii="Bradley Hand ITC" w:hAnsi="Bradley Hand ITC"/>
                      <w:b/>
                      <w:i/>
                      <w:sz w:val="20"/>
                      <w:lang w:val="en-US"/>
                    </w:rPr>
                    <w:t>Yvon</w:t>
                  </w:r>
                  <w:proofErr w:type="spellEnd"/>
                  <w:r w:rsidRPr="008D2DA2">
                    <w:rPr>
                      <w:rFonts w:ascii="Bradley Hand ITC" w:hAnsi="Bradley Hand ITC"/>
                      <w:b/>
                      <w:i/>
                      <w:sz w:val="20"/>
                      <w:lang w:val="en-US"/>
                    </w:rPr>
                    <w:t xml:space="preserve"> </w:t>
                  </w:r>
                  <w:proofErr w:type="spellStart"/>
                  <w:r w:rsidRPr="008D2DA2">
                    <w:rPr>
                      <w:rFonts w:ascii="Bradley Hand ITC" w:hAnsi="Bradley Hand ITC"/>
                      <w:b/>
                      <w:i/>
                      <w:sz w:val="20"/>
                      <w:lang w:val="en-US"/>
                    </w:rPr>
                    <w:t>Chouinard</w:t>
                  </w:r>
                  <w:proofErr w:type="spellEnd"/>
                  <w:r w:rsidRPr="008D2DA2">
                    <w:rPr>
                      <w:rFonts w:ascii="Bradley Hand ITC" w:hAnsi="Bradley Hand ITC"/>
                      <w:b/>
                      <w:i/>
                      <w:sz w:val="20"/>
                      <w:lang w:val="en-US"/>
                    </w:rPr>
                    <w:t xml:space="preserve"> Patagonia</w:t>
                  </w:r>
                </w:p>
                <w:p w:rsidR="008D2DA2" w:rsidRDefault="008D2DA2" w:rsidP="008D2DA2">
                  <w:pPr>
                    <w:spacing w:after="0"/>
                    <w:rPr>
                      <w:sz w:val="18"/>
                    </w:rPr>
                  </w:pPr>
                  <w:r w:rsidRPr="008D2DA2">
                    <w:rPr>
                      <w:sz w:val="18"/>
                    </w:rPr>
                    <w:t xml:space="preserve">Het beste halen uit je organisatie. </w:t>
                  </w:r>
                  <w:r>
                    <w:rPr>
                      <w:sz w:val="18"/>
                    </w:rPr>
                    <w:t>Anders omgaan met macht, geld, bedrijfsvoering en je marketing. Inspirerende omgevingen creëren die tot successen leiden. Op zoek naar pakkende voorbeelden.</w:t>
                  </w:r>
                </w:p>
                <w:p w:rsidR="008D2DA2" w:rsidRDefault="008D2DA2" w:rsidP="008D2DA2">
                  <w:pPr>
                    <w:spacing w:after="0"/>
                    <w:rPr>
                      <w:sz w:val="18"/>
                    </w:rPr>
                  </w:pPr>
                </w:p>
                <w:p w:rsidR="008D2DA2" w:rsidRDefault="008D2DA2" w:rsidP="008D2DA2">
                  <w:pPr>
                    <w:spacing w:after="0"/>
                    <w:rPr>
                      <w:sz w:val="18"/>
                    </w:rPr>
                  </w:pPr>
                </w:p>
                <w:p w:rsidR="008D2DA2" w:rsidRPr="008D2DA2" w:rsidRDefault="008D2DA2" w:rsidP="008D2DA2">
                  <w:pPr>
                    <w:spacing w:after="0"/>
                    <w:rPr>
                      <w:rFonts w:ascii="Bradley Hand ITC" w:hAnsi="Bradley Hand ITC"/>
                      <w:b/>
                      <w:i/>
                      <w:sz w:val="20"/>
                      <w:lang w:val="en-US"/>
                    </w:rPr>
                  </w:pPr>
                  <w:r w:rsidRPr="008D2DA2">
                    <w:rPr>
                      <w:rFonts w:ascii="Bradley Hand ITC" w:hAnsi="Bradley Hand ITC"/>
                      <w:b/>
                      <w:i/>
                      <w:sz w:val="20"/>
                      <w:lang w:val="en-US"/>
                    </w:rPr>
                    <w:t>As long as you do what you belief by heart, you’ll be successful</w:t>
                  </w:r>
                </w:p>
                <w:p w:rsidR="008D2DA2" w:rsidRPr="008D2DA2" w:rsidRDefault="008D2DA2" w:rsidP="008D2DA2">
                  <w:pPr>
                    <w:spacing w:after="0"/>
                    <w:rPr>
                      <w:sz w:val="18"/>
                    </w:rPr>
                  </w:pPr>
                  <w:r w:rsidRPr="008D2DA2">
                    <w:rPr>
                      <w:sz w:val="18"/>
                    </w:rPr>
                    <w:t xml:space="preserve">Innerlijk vertrouwen en moed. Kiezen en varen op je eigen kompas. </w:t>
                  </w:r>
                  <w:r>
                    <w:rPr>
                      <w:sz w:val="18"/>
                    </w:rPr>
                    <w:t xml:space="preserve">De motivatie voeden om trouw te blijven aan je eigen overtuiging, ook in tijden van twijfel. </w:t>
                  </w:r>
                  <w:r w:rsidR="00AD3BDD">
                    <w:rPr>
                      <w:sz w:val="18"/>
                    </w:rPr>
                    <w:t>Doen wat van belang is en je verlangen waarmaken.</w:t>
                  </w:r>
                </w:p>
              </w:txbxContent>
            </v:textbox>
          </v:shape>
        </w:pict>
      </w:r>
      <w:r w:rsidR="00806EC7">
        <w:rPr>
          <w:noProof/>
          <w:sz w:val="24"/>
          <w:szCs w:val="24"/>
          <w:lang w:eastAsia="zh-CN"/>
        </w:rPr>
        <w:drawing>
          <wp:inline distT="0" distB="0" distL="0" distR="0">
            <wp:extent cx="4217158" cy="4005618"/>
            <wp:effectExtent l="38100" t="0" r="0" b="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5C3EF8" w:rsidRPr="00553C60" w:rsidRDefault="00553C60" w:rsidP="005C3EF8">
      <w:pPr>
        <w:spacing w:after="0"/>
        <w:rPr>
          <w:rFonts w:ascii="Bradley Hand ITC" w:hAnsi="Bradley Hand ITC" w:cs="DIN-Regular"/>
          <w:b/>
          <w:i/>
          <w:color w:val="FFFFFF" w:themeColor="background1"/>
          <w:sz w:val="32"/>
          <w:szCs w:val="24"/>
          <w:lang w:val="en-US"/>
        </w:rPr>
      </w:pPr>
      <w:r w:rsidRPr="00553C60">
        <w:rPr>
          <w:rFonts w:ascii="Bradley Hand ITC" w:hAnsi="Bradley Hand ITC" w:cs="DIN-Regular"/>
          <w:b/>
          <w:i/>
          <w:noProof/>
          <w:color w:val="FFFFFF" w:themeColor="background1"/>
          <w:sz w:val="32"/>
          <w:szCs w:val="24"/>
          <w:lang w:eastAsia="zh-CN"/>
        </w:rPr>
        <w:lastRenderedPageBreak/>
        <w:drawing>
          <wp:anchor distT="0" distB="0" distL="114300" distR="114300" simplePos="0" relativeHeight="251698176" behindDoc="1" locked="0" layoutInCell="1" allowOverlap="1">
            <wp:simplePos x="0" y="0"/>
            <wp:positionH relativeFrom="column">
              <wp:posOffset>-66675</wp:posOffset>
            </wp:positionH>
            <wp:positionV relativeFrom="paragraph">
              <wp:posOffset>-86199</wp:posOffset>
            </wp:positionV>
            <wp:extent cx="4220969" cy="2483892"/>
            <wp:effectExtent l="0" t="0" r="8255" b="0"/>
            <wp:wrapNone/>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4929065_87c3b29220_o.jpg"/>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068" b="5582"/>
                    <a:stretch/>
                  </pic:blipFill>
                  <pic:spPr bwMode="auto">
                    <a:xfrm>
                      <a:off x="0" y="0"/>
                      <a:ext cx="4220969" cy="24838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A47AA" w:rsidRPr="00553C60">
        <w:rPr>
          <w:rFonts w:ascii="Bradley Hand ITC" w:hAnsi="Bradley Hand ITC" w:cs="DIN-Regular"/>
          <w:b/>
          <w:i/>
          <w:color w:val="FFFFFF" w:themeColor="background1"/>
          <w:sz w:val="32"/>
          <w:szCs w:val="24"/>
          <w:lang w:val="en-US"/>
        </w:rPr>
        <w:t>We inspire you,</w:t>
      </w:r>
    </w:p>
    <w:p w:rsidR="00AA47AA" w:rsidRPr="00553C60" w:rsidRDefault="00AA47AA" w:rsidP="005C3EF8">
      <w:pPr>
        <w:spacing w:after="0"/>
        <w:rPr>
          <w:rFonts w:ascii="Bradley Hand ITC" w:hAnsi="Bradley Hand ITC" w:cs="DIN-Regular"/>
          <w:b/>
          <w:i/>
          <w:color w:val="FFFFFF" w:themeColor="background1"/>
          <w:sz w:val="32"/>
          <w:szCs w:val="24"/>
          <w:lang w:val="en-US"/>
        </w:rPr>
      </w:pPr>
      <w:r w:rsidRPr="00553C60">
        <w:rPr>
          <w:rFonts w:ascii="Bradley Hand ITC" w:hAnsi="Bradley Hand ITC" w:cs="DIN-Regular"/>
          <w:b/>
          <w:i/>
          <w:color w:val="FFFFFF" w:themeColor="background1"/>
          <w:sz w:val="32"/>
          <w:szCs w:val="24"/>
          <w:lang w:val="en-US"/>
        </w:rPr>
        <w:t>You inspire your world</w:t>
      </w:r>
    </w:p>
    <w:p w:rsidR="005C3EF8" w:rsidRPr="00553C60" w:rsidRDefault="005C3EF8" w:rsidP="00DB379D">
      <w:pPr>
        <w:rPr>
          <w:rFonts w:asciiTheme="majorHAnsi" w:hAnsiTheme="majorHAnsi" w:cs="DIN-Regular"/>
          <w:b/>
          <w:color w:val="FFFFFF" w:themeColor="background1"/>
          <w:sz w:val="32"/>
          <w:szCs w:val="24"/>
          <w:lang w:val="en-US"/>
        </w:rPr>
      </w:pPr>
    </w:p>
    <w:p w:rsidR="00553C60" w:rsidRPr="00F010D5" w:rsidRDefault="00553C60" w:rsidP="005C3EF8">
      <w:pPr>
        <w:spacing w:after="0"/>
        <w:rPr>
          <w:rFonts w:asciiTheme="majorHAnsi" w:hAnsiTheme="majorHAnsi" w:cs="DIN-Regular"/>
          <w:b/>
          <w:color w:val="FFFFFF" w:themeColor="background1"/>
          <w:sz w:val="32"/>
          <w:szCs w:val="24"/>
          <w:lang w:val="en-US"/>
        </w:rPr>
      </w:pPr>
    </w:p>
    <w:p w:rsidR="00553C60" w:rsidRPr="00F010D5" w:rsidRDefault="00553C60" w:rsidP="005C3EF8">
      <w:pPr>
        <w:spacing w:after="0"/>
        <w:rPr>
          <w:rFonts w:asciiTheme="majorHAnsi" w:hAnsiTheme="majorHAnsi" w:cs="DIN-Regular"/>
          <w:b/>
          <w:color w:val="FFFFFF" w:themeColor="background1"/>
          <w:sz w:val="32"/>
          <w:szCs w:val="24"/>
          <w:lang w:val="en-US"/>
        </w:rPr>
      </w:pPr>
    </w:p>
    <w:p w:rsidR="00553C60" w:rsidRPr="00F010D5" w:rsidRDefault="00553C60" w:rsidP="005C3EF8">
      <w:pPr>
        <w:spacing w:after="0"/>
        <w:rPr>
          <w:rFonts w:asciiTheme="majorHAnsi" w:hAnsiTheme="majorHAnsi" w:cs="DIN-Regular"/>
          <w:b/>
          <w:color w:val="FFFFFF" w:themeColor="background1"/>
          <w:sz w:val="32"/>
          <w:szCs w:val="24"/>
          <w:lang w:val="en-US"/>
        </w:rPr>
      </w:pPr>
    </w:p>
    <w:p w:rsidR="00553C60" w:rsidRPr="00F010D5" w:rsidRDefault="00553C60" w:rsidP="005C3EF8">
      <w:pPr>
        <w:spacing w:after="0"/>
        <w:rPr>
          <w:rFonts w:asciiTheme="majorHAnsi" w:hAnsiTheme="majorHAnsi" w:cs="DIN-Regular"/>
          <w:b/>
          <w:color w:val="FFFFFF" w:themeColor="background1"/>
          <w:sz w:val="32"/>
          <w:szCs w:val="24"/>
          <w:lang w:val="en-US"/>
        </w:rPr>
      </w:pPr>
    </w:p>
    <w:p w:rsidR="00806EC7" w:rsidRPr="00553C60" w:rsidRDefault="005C3EF8" w:rsidP="005C3EF8">
      <w:pPr>
        <w:spacing w:after="0"/>
        <w:rPr>
          <w:rFonts w:asciiTheme="majorHAnsi" w:hAnsiTheme="majorHAnsi" w:cs="DIN-Regular"/>
          <w:b/>
          <w:color w:val="FFFFFF" w:themeColor="background1"/>
          <w:sz w:val="32"/>
          <w:szCs w:val="24"/>
        </w:rPr>
      </w:pPr>
      <w:r w:rsidRPr="00553C60">
        <w:rPr>
          <w:rFonts w:asciiTheme="majorHAnsi" w:hAnsiTheme="majorHAnsi" w:cs="DIN-Regular"/>
          <w:b/>
          <w:color w:val="FFFFFF" w:themeColor="background1"/>
          <w:sz w:val="32"/>
          <w:szCs w:val="24"/>
        </w:rPr>
        <w:t>VERDIEPEN EN EXPANDEREN</w:t>
      </w:r>
    </w:p>
    <w:p w:rsidR="00806EC7" w:rsidRDefault="00806EC7" w:rsidP="005C3EF8">
      <w:pPr>
        <w:spacing w:after="0"/>
        <w:rPr>
          <w:rFonts w:cs="DIN-Regular"/>
          <w:b/>
          <w:sz w:val="24"/>
          <w:szCs w:val="24"/>
        </w:rPr>
      </w:pPr>
    </w:p>
    <w:p w:rsidR="002A72B0" w:rsidRPr="002A72B0" w:rsidRDefault="002A72B0" w:rsidP="005C3EF8">
      <w:pPr>
        <w:spacing w:after="0"/>
        <w:rPr>
          <w:rFonts w:cs="DIN-Regular"/>
          <w:b/>
          <w:sz w:val="24"/>
          <w:szCs w:val="24"/>
        </w:rPr>
      </w:pPr>
      <w:r w:rsidRPr="002A72B0">
        <w:rPr>
          <w:rFonts w:cs="DIN-Regular"/>
          <w:b/>
          <w:sz w:val="24"/>
          <w:szCs w:val="24"/>
        </w:rPr>
        <w:t>Vragen voorbij de vragen</w:t>
      </w:r>
    </w:p>
    <w:p w:rsidR="00A10737" w:rsidRDefault="00A10737" w:rsidP="005C3EF8">
      <w:pPr>
        <w:spacing w:after="0"/>
        <w:rPr>
          <w:rFonts w:cs="DIN-Regular"/>
          <w:sz w:val="24"/>
          <w:szCs w:val="24"/>
        </w:rPr>
      </w:pPr>
      <w:r>
        <w:rPr>
          <w:rFonts w:cs="DIN-Regular"/>
          <w:sz w:val="24"/>
          <w:szCs w:val="24"/>
        </w:rPr>
        <w:t>Elke leider stelt zichzelf – hoewel vaak onbewust - drie fundamentele vragen:</w:t>
      </w:r>
    </w:p>
    <w:p w:rsidR="00A10737" w:rsidRPr="002A72B0" w:rsidRDefault="00A10737" w:rsidP="005C3EF8">
      <w:pPr>
        <w:pStyle w:val="Lijstalinea"/>
        <w:numPr>
          <w:ilvl w:val="0"/>
          <w:numId w:val="29"/>
        </w:numPr>
        <w:spacing w:after="0"/>
        <w:rPr>
          <w:rFonts w:cs="DIN-Regular"/>
          <w:sz w:val="24"/>
          <w:szCs w:val="24"/>
        </w:rPr>
      </w:pPr>
      <w:r w:rsidRPr="002A72B0">
        <w:rPr>
          <w:rFonts w:cs="DIN-Regular"/>
          <w:sz w:val="24"/>
          <w:szCs w:val="24"/>
        </w:rPr>
        <w:t>Wat is er aan de hand?</w:t>
      </w:r>
    </w:p>
    <w:p w:rsidR="00D12877" w:rsidRPr="002A72B0" w:rsidRDefault="00D12877" w:rsidP="005C3EF8">
      <w:pPr>
        <w:pStyle w:val="Lijstalinea"/>
        <w:numPr>
          <w:ilvl w:val="0"/>
          <w:numId w:val="29"/>
        </w:numPr>
        <w:spacing w:after="0"/>
        <w:rPr>
          <w:rFonts w:cs="DIN-Regular"/>
          <w:sz w:val="24"/>
          <w:szCs w:val="24"/>
        </w:rPr>
      </w:pPr>
      <w:r w:rsidRPr="002A72B0">
        <w:rPr>
          <w:rFonts w:cs="DIN-Regular"/>
          <w:sz w:val="24"/>
          <w:szCs w:val="24"/>
        </w:rPr>
        <w:t xml:space="preserve">Wat is belangrijk </w:t>
      </w:r>
    </w:p>
    <w:p w:rsidR="00A10737" w:rsidRPr="002A72B0" w:rsidRDefault="00D12877" w:rsidP="005C3EF8">
      <w:pPr>
        <w:pStyle w:val="Lijstalinea"/>
        <w:numPr>
          <w:ilvl w:val="0"/>
          <w:numId w:val="29"/>
        </w:numPr>
        <w:spacing w:after="0"/>
        <w:rPr>
          <w:rFonts w:cs="DIN-Regular"/>
          <w:sz w:val="24"/>
          <w:szCs w:val="24"/>
        </w:rPr>
      </w:pPr>
      <w:r w:rsidRPr="002A72B0">
        <w:rPr>
          <w:rFonts w:cs="DIN-Regular"/>
          <w:sz w:val="24"/>
          <w:szCs w:val="24"/>
        </w:rPr>
        <w:t>W</w:t>
      </w:r>
      <w:r w:rsidR="00A10737" w:rsidRPr="002A72B0">
        <w:rPr>
          <w:rFonts w:cs="DIN-Regular"/>
          <w:sz w:val="24"/>
          <w:szCs w:val="24"/>
        </w:rPr>
        <w:t>at is er nodig?</w:t>
      </w:r>
    </w:p>
    <w:p w:rsidR="00A10737" w:rsidRPr="002A72B0" w:rsidRDefault="00A10737" w:rsidP="005C3EF8">
      <w:pPr>
        <w:pStyle w:val="Lijstalinea"/>
        <w:numPr>
          <w:ilvl w:val="0"/>
          <w:numId w:val="29"/>
        </w:numPr>
        <w:spacing w:after="0"/>
        <w:rPr>
          <w:rFonts w:cs="DIN-Regular"/>
          <w:sz w:val="24"/>
          <w:szCs w:val="24"/>
        </w:rPr>
      </w:pPr>
      <w:r w:rsidRPr="002A72B0">
        <w:rPr>
          <w:rFonts w:cs="DIN-Regular"/>
          <w:sz w:val="24"/>
          <w:szCs w:val="24"/>
        </w:rPr>
        <w:t>Wat heb ik te doen?</w:t>
      </w:r>
    </w:p>
    <w:p w:rsidR="005C3EF8" w:rsidRDefault="005C3EF8" w:rsidP="005C3EF8">
      <w:pPr>
        <w:spacing w:after="0"/>
        <w:rPr>
          <w:rFonts w:cs="DIN-Regular"/>
          <w:sz w:val="24"/>
          <w:szCs w:val="24"/>
        </w:rPr>
      </w:pPr>
    </w:p>
    <w:p w:rsidR="00A10737" w:rsidRDefault="005C3EF8" w:rsidP="005C3EF8">
      <w:pPr>
        <w:spacing w:after="0"/>
        <w:rPr>
          <w:rFonts w:cs="DIN-Regular"/>
          <w:sz w:val="24"/>
          <w:szCs w:val="24"/>
        </w:rPr>
      </w:pPr>
      <w:r>
        <w:rPr>
          <w:rFonts w:cs="DIN-Regular"/>
          <w:sz w:val="24"/>
          <w:szCs w:val="24"/>
        </w:rPr>
        <w:t xml:space="preserve">Jij bent </w:t>
      </w:r>
      <w:r w:rsidR="004877E6">
        <w:rPr>
          <w:rFonts w:cs="DIN-Regular"/>
          <w:sz w:val="24"/>
          <w:szCs w:val="24"/>
        </w:rPr>
        <w:t xml:space="preserve">straks </w:t>
      </w:r>
      <w:r>
        <w:rPr>
          <w:rFonts w:cs="DIN-Regular"/>
          <w:sz w:val="24"/>
          <w:szCs w:val="24"/>
        </w:rPr>
        <w:t>in staat en bereid om deze vragen op te tillen</w:t>
      </w:r>
      <w:r w:rsidR="00A10737">
        <w:rPr>
          <w:rFonts w:cs="DIN-Regular"/>
          <w:sz w:val="24"/>
          <w:szCs w:val="24"/>
        </w:rPr>
        <w:t>:</w:t>
      </w:r>
    </w:p>
    <w:p w:rsidR="00A10737" w:rsidRPr="002A72B0" w:rsidRDefault="00A10737" w:rsidP="005C3EF8">
      <w:pPr>
        <w:pStyle w:val="Lijstalinea"/>
        <w:numPr>
          <w:ilvl w:val="0"/>
          <w:numId w:val="30"/>
        </w:numPr>
        <w:spacing w:after="0"/>
        <w:rPr>
          <w:rFonts w:cs="DIN-Regular"/>
          <w:sz w:val="24"/>
          <w:szCs w:val="24"/>
        </w:rPr>
      </w:pPr>
      <w:r w:rsidRPr="002A72B0">
        <w:rPr>
          <w:rFonts w:cs="DIN-Regular"/>
          <w:sz w:val="24"/>
          <w:szCs w:val="24"/>
        </w:rPr>
        <w:t xml:space="preserve">Wat is er </w:t>
      </w:r>
      <w:r w:rsidRPr="002A72B0">
        <w:rPr>
          <w:rFonts w:cs="DIN-Regular"/>
          <w:i/>
          <w:sz w:val="24"/>
          <w:szCs w:val="24"/>
        </w:rPr>
        <w:t>werkelijk</w:t>
      </w:r>
      <w:r w:rsidRPr="002A72B0">
        <w:rPr>
          <w:rFonts w:cs="DIN-Regular"/>
          <w:sz w:val="24"/>
          <w:szCs w:val="24"/>
        </w:rPr>
        <w:t xml:space="preserve"> aan de hand?</w:t>
      </w:r>
    </w:p>
    <w:p w:rsidR="00D12877" w:rsidRPr="002A72B0" w:rsidRDefault="00A10737" w:rsidP="005C3EF8">
      <w:pPr>
        <w:pStyle w:val="Lijstalinea"/>
        <w:numPr>
          <w:ilvl w:val="0"/>
          <w:numId w:val="30"/>
        </w:numPr>
        <w:spacing w:after="0"/>
        <w:rPr>
          <w:rFonts w:cs="DIN-Regular"/>
          <w:sz w:val="24"/>
          <w:szCs w:val="24"/>
        </w:rPr>
      </w:pPr>
      <w:r w:rsidRPr="002A72B0">
        <w:rPr>
          <w:rFonts w:cs="DIN-Regular"/>
          <w:sz w:val="24"/>
          <w:szCs w:val="24"/>
        </w:rPr>
        <w:t xml:space="preserve">Wat is </w:t>
      </w:r>
      <w:r w:rsidRPr="002A72B0">
        <w:rPr>
          <w:rFonts w:cs="DIN-Regular"/>
          <w:i/>
          <w:sz w:val="24"/>
          <w:szCs w:val="24"/>
        </w:rPr>
        <w:t>belangrijk</w:t>
      </w:r>
      <w:r w:rsidRPr="002A72B0">
        <w:rPr>
          <w:rFonts w:cs="DIN-Regular"/>
          <w:sz w:val="24"/>
          <w:szCs w:val="24"/>
        </w:rPr>
        <w:t xml:space="preserve"> </w:t>
      </w:r>
      <w:r w:rsidRPr="002A72B0">
        <w:rPr>
          <w:rFonts w:cs="DIN-Regular"/>
          <w:i/>
          <w:sz w:val="24"/>
          <w:szCs w:val="24"/>
        </w:rPr>
        <w:t>voor de betrokkenen</w:t>
      </w:r>
      <w:r w:rsidRPr="002A72B0">
        <w:rPr>
          <w:rFonts w:cs="DIN-Regular"/>
          <w:sz w:val="24"/>
          <w:szCs w:val="24"/>
        </w:rPr>
        <w:t xml:space="preserve"> en zijn </w:t>
      </w:r>
      <w:r w:rsidRPr="002A72B0">
        <w:rPr>
          <w:rFonts w:cs="DIN-Regular"/>
          <w:i/>
          <w:sz w:val="24"/>
          <w:szCs w:val="24"/>
        </w:rPr>
        <w:t>diepere</w:t>
      </w:r>
      <w:r w:rsidRPr="002A72B0">
        <w:rPr>
          <w:rFonts w:cs="DIN-Regular"/>
          <w:sz w:val="24"/>
          <w:szCs w:val="24"/>
        </w:rPr>
        <w:t xml:space="preserve"> </w:t>
      </w:r>
      <w:r w:rsidRPr="002A72B0">
        <w:rPr>
          <w:rFonts w:cs="DIN-Regular"/>
          <w:i/>
          <w:sz w:val="24"/>
          <w:szCs w:val="24"/>
        </w:rPr>
        <w:t>behoeften van het grotere geheel</w:t>
      </w:r>
      <w:r w:rsidR="00D12877" w:rsidRPr="002A72B0">
        <w:rPr>
          <w:rFonts w:cs="DIN-Regular"/>
          <w:sz w:val="24"/>
          <w:szCs w:val="24"/>
        </w:rPr>
        <w:t xml:space="preserve"> </w:t>
      </w:r>
    </w:p>
    <w:p w:rsidR="00A10737" w:rsidRPr="002A72B0" w:rsidRDefault="00D12877" w:rsidP="005C3EF8">
      <w:pPr>
        <w:pStyle w:val="Lijstalinea"/>
        <w:numPr>
          <w:ilvl w:val="0"/>
          <w:numId w:val="30"/>
        </w:numPr>
        <w:spacing w:after="0"/>
        <w:rPr>
          <w:rFonts w:cs="DIN-Regular"/>
          <w:sz w:val="24"/>
          <w:szCs w:val="24"/>
        </w:rPr>
      </w:pPr>
      <w:r w:rsidRPr="002A72B0">
        <w:rPr>
          <w:rFonts w:cs="DIN-Regular"/>
          <w:sz w:val="24"/>
          <w:szCs w:val="24"/>
        </w:rPr>
        <w:t xml:space="preserve">Wat is er </w:t>
      </w:r>
      <w:r w:rsidRPr="002A72B0">
        <w:rPr>
          <w:rFonts w:cs="DIN-Regular"/>
          <w:i/>
          <w:sz w:val="24"/>
          <w:szCs w:val="24"/>
        </w:rPr>
        <w:t xml:space="preserve">echt </w:t>
      </w:r>
      <w:r w:rsidRPr="002A72B0">
        <w:rPr>
          <w:rFonts w:cs="DIN-Regular"/>
          <w:sz w:val="24"/>
          <w:szCs w:val="24"/>
        </w:rPr>
        <w:t>nodig</w:t>
      </w:r>
      <w:r w:rsidR="00A10737" w:rsidRPr="002A72B0">
        <w:rPr>
          <w:rFonts w:cs="DIN-Regular"/>
          <w:sz w:val="24"/>
          <w:szCs w:val="24"/>
        </w:rPr>
        <w:t>?</w:t>
      </w:r>
    </w:p>
    <w:p w:rsidR="00A10737" w:rsidRPr="002A72B0" w:rsidRDefault="00A10737" w:rsidP="005C3EF8">
      <w:pPr>
        <w:pStyle w:val="Lijstalinea"/>
        <w:numPr>
          <w:ilvl w:val="0"/>
          <w:numId w:val="30"/>
        </w:numPr>
        <w:spacing w:after="0"/>
        <w:rPr>
          <w:rFonts w:cs="DIN-Regular"/>
          <w:sz w:val="24"/>
          <w:szCs w:val="24"/>
        </w:rPr>
      </w:pPr>
      <w:r w:rsidRPr="002A72B0">
        <w:rPr>
          <w:rFonts w:cs="DIN-Regular"/>
          <w:sz w:val="24"/>
          <w:szCs w:val="24"/>
        </w:rPr>
        <w:t xml:space="preserve">Wat is de </w:t>
      </w:r>
      <w:r w:rsidRPr="002A72B0">
        <w:rPr>
          <w:rFonts w:cs="DIN-Regular"/>
          <w:i/>
          <w:sz w:val="24"/>
          <w:szCs w:val="24"/>
        </w:rPr>
        <w:t>meest behulpzame</w:t>
      </w:r>
      <w:r w:rsidRPr="002A72B0">
        <w:rPr>
          <w:rFonts w:cs="DIN-Regular"/>
          <w:sz w:val="24"/>
          <w:szCs w:val="24"/>
        </w:rPr>
        <w:t xml:space="preserve"> dat ik kan doen?</w:t>
      </w:r>
    </w:p>
    <w:p w:rsidR="00A10737" w:rsidRDefault="005C3EF8" w:rsidP="005C3EF8">
      <w:pPr>
        <w:spacing w:after="0"/>
        <w:rPr>
          <w:rFonts w:cs="DIN-Regular"/>
          <w:sz w:val="24"/>
          <w:szCs w:val="24"/>
        </w:rPr>
      </w:pPr>
      <w:r>
        <w:rPr>
          <w:rFonts w:cs="DIN-Regular"/>
          <w:sz w:val="24"/>
          <w:szCs w:val="24"/>
        </w:rPr>
        <w:lastRenderedPageBreak/>
        <w:t>Je durft in elke situatie de vragen te stellen, met anderen te zoeken naar antwoorden, bevindingen te delen en te reflecteren</w:t>
      </w:r>
      <w:r w:rsidR="00A10737">
        <w:rPr>
          <w:rFonts w:cs="DIN-Regular"/>
          <w:sz w:val="24"/>
          <w:szCs w:val="24"/>
        </w:rPr>
        <w:t>.</w:t>
      </w:r>
    </w:p>
    <w:p w:rsidR="005C3EF8" w:rsidRDefault="005C3EF8" w:rsidP="005C3EF8">
      <w:pPr>
        <w:spacing w:after="0"/>
        <w:rPr>
          <w:rFonts w:cs="DIN-Regular"/>
          <w:b/>
          <w:sz w:val="24"/>
          <w:szCs w:val="24"/>
        </w:rPr>
      </w:pPr>
    </w:p>
    <w:p w:rsidR="009D25D4" w:rsidRDefault="009D25D4" w:rsidP="005C3EF8">
      <w:pPr>
        <w:spacing w:after="0"/>
        <w:rPr>
          <w:rFonts w:cs="DIN-Regular"/>
          <w:sz w:val="24"/>
          <w:szCs w:val="24"/>
        </w:rPr>
      </w:pPr>
      <w:r w:rsidRPr="00281951">
        <w:rPr>
          <w:rFonts w:cs="DIN-Regular"/>
          <w:b/>
          <w:sz w:val="24"/>
          <w:szCs w:val="24"/>
        </w:rPr>
        <w:t>Weten voorbij het eigen weten</w:t>
      </w:r>
    </w:p>
    <w:p w:rsidR="009D25D4" w:rsidRDefault="005C3EF8" w:rsidP="005C3EF8">
      <w:pPr>
        <w:spacing w:after="0"/>
        <w:rPr>
          <w:rFonts w:cs="DIN-Regular"/>
          <w:sz w:val="24"/>
          <w:szCs w:val="24"/>
        </w:rPr>
      </w:pPr>
      <w:r>
        <w:rPr>
          <w:rFonts w:cs="DIN-Regular"/>
          <w:sz w:val="24"/>
          <w:szCs w:val="24"/>
        </w:rPr>
        <w:t>Om te weten wat er</w:t>
      </w:r>
      <w:r w:rsidR="00A10737">
        <w:rPr>
          <w:rFonts w:cs="DIN-Regular"/>
          <w:sz w:val="24"/>
          <w:szCs w:val="24"/>
        </w:rPr>
        <w:t xml:space="preserve"> werkelijk aan de hand is, </w:t>
      </w:r>
      <w:r>
        <w:rPr>
          <w:rFonts w:cs="DIN-Regular"/>
          <w:sz w:val="24"/>
          <w:szCs w:val="24"/>
        </w:rPr>
        <w:t>ben je je bewust van je eigen wereldbeeld en zodat je in staat bent tot</w:t>
      </w:r>
      <w:r w:rsidR="00281951" w:rsidRPr="00281951">
        <w:rPr>
          <w:rFonts w:cs="DIN-Regular"/>
          <w:sz w:val="24"/>
          <w:szCs w:val="24"/>
        </w:rPr>
        <w:t xml:space="preserve"> </w:t>
      </w:r>
      <w:proofErr w:type="spellStart"/>
      <w:r w:rsidR="00281951" w:rsidRPr="00281951">
        <w:rPr>
          <w:rFonts w:cs="DIN-Regular"/>
          <w:sz w:val="24"/>
          <w:szCs w:val="24"/>
        </w:rPr>
        <w:t>waar-nemen</w:t>
      </w:r>
      <w:proofErr w:type="spellEnd"/>
      <w:r w:rsidR="00281951" w:rsidRPr="00281951">
        <w:rPr>
          <w:rFonts w:cs="DIN-Regular"/>
          <w:sz w:val="24"/>
          <w:szCs w:val="24"/>
        </w:rPr>
        <w:t xml:space="preserve"> voorbij dit </w:t>
      </w:r>
      <w:r w:rsidR="00A10737" w:rsidRPr="00281951">
        <w:rPr>
          <w:rFonts w:cs="DIN-Regular"/>
          <w:sz w:val="24"/>
          <w:szCs w:val="24"/>
        </w:rPr>
        <w:t>eigen wereldbeeld.</w:t>
      </w:r>
      <w:r w:rsidR="00555E73" w:rsidRPr="00281951">
        <w:rPr>
          <w:rFonts w:cs="DIN-Regular"/>
          <w:sz w:val="24"/>
          <w:szCs w:val="24"/>
        </w:rPr>
        <w:t xml:space="preserve"> </w:t>
      </w:r>
      <w:r w:rsidR="00281951" w:rsidRPr="00281951">
        <w:rPr>
          <w:rFonts w:cs="DIN-Regular"/>
          <w:sz w:val="24"/>
          <w:szCs w:val="24"/>
        </w:rPr>
        <w:t>Het ontvankelijk zijn voor wereldbeelden en visies van anderen</w:t>
      </w:r>
      <w:r w:rsidR="000E78FF">
        <w:rPr>
          <w:rFonts w:cs="DIN-Regular"/>
          <w:sz w:val="24"/>
          <w:szCs w:val="24"/>
        </w:rPr>
        <w:t xml:space="preserve">, geeft </w:t>
      </w:r>
      <w:r>
        <w:rPr>
          <w:rFonts w:cs="DIN-Regular"/>
          <w:sz w:val="24"/>
          <w:szCs w:val="24"/>
        </w:rPr>
        <w:t xml:space="preserve">je </w:t>
      </w:r>
      <w:r w:rsidR="000E78FF">
        <w:rPr>
          <w:rFonts w:cs="DIN-Regular"/>
          <w:sz w:val="24"/>
          <w:szCs w:val="24"/>
        </w:rPr>
        <w:t xml:space="preserve">ook inzicht in de samenhang tussen de dingen. </w:t>
      </w:r>
      <w:r>
        <w:rPr>
          <w:rFonts w:cs="DIN-Regular"/>
          <w:sz w:val="24"/>
          <w:szCs w:val="24"/>
        </w:rPr>
        <w:t>Als leider benut je</w:t>
      </w:r>
      <w:r w:rsidR="000E78FF">
        <w:rPr>
          <w:rFonts w:cs="DIN-Regular"/>
          <w:sz w:val="24"/>
          <w:szCs w:val="24"/>
        </w:rPr>
        <w:t xml:space="preserve"> de </w:t>
      </w:r>
      <w:proofErr w:type="gramStart"/>
      <w:r w:rsidR="009D25D4">
        <w:rPr>
          <w:rFonts w:cs="DIN-Regular"/>
          <w:sz w:val="24"/>
          <w:szCs w:val="24"/>
        </w:rPr>
        <w:t>reeds</w:t>
      </w:r>
      <w:proofErr w:type="gramEnd"/>
      <w:r w:rsidR="009D25D4">
        <w:rPr>
          <w:rFonts w:cs="DIN-Regular"/>
          <w:sz w:val="24"/>
          <w:szCs w:val="24"/>
        </w:rPr>
        <w:t xml:space="preserve"> opgedane kennis van onze geschiedenis en de structuren in de </w:t>
      </w:r>
      <w:r w:rsidR="000E78FF">
        <w:rPr>
          <w:rFonts w:cs="DIN-Regular"/>
          <w:sz w:val="24"/>
          <w:szCs w:val="24"/>
        </w:rPr>
        <w:t>samenleving</w:t>
      </w:r>
      <w:r w:rsidR="009D25D4">
        <w:rPr>
          <w:rFonts w:cs="DIN-Regular"/>
          <w:sz w:val="24"/>
          <w:szCs w:val="24"/>
        </w:rPr>
        <w:t>.</w:t>
      </w:r>
    </w:p>
    <w:p w:rsidR="009D25D4" w:rsidRDefault="009D25D4" w:rsidP="005C3EF8">
      <w:pPr>
        <w:spacing w:after="0"/>
        <w:rPr>
          <w:rFonts w:cs="DIN-Regular"/>
          <w:sz w:val="24"/>
          <w:szCs w:val="24"/>
        </w:rPr>
      </w:pPr>
    </w:p>
    <w:p w:rsidR="009D25D4" w:rsidRPr="009D25D4" w:rsidRDefault="009D25D4" w:rsidP="005C3EF8">
      <w:pPr>
        <w:spacing w:after="0"/>
        <w:rPr>
          <w:rFonts w:cs="DIN-Regular"/>
          <w:b/>
          <w:sz w:val="24"/>
          <w:szCs w:val="24"/>
        </w:rPr>
      </w:pPr>
      <w:r w:rsidRPr="009D25D4">
        <w:rPr>
          <w:rFonts w:cs="DIN-Regular"/>
          <w:b/>
          <w:sz w:val="24"/>
          <w:szCs w:val="24"/>
        </w:rPr>
        <w:t>Ervaren voorbij het eigen ervaren</w:t>
      </w:r>
    </w:p>
    <w:p w:rsidR="00281951" w:rsidRDefault="009D25D4" w:rsidP="005C3EF8">
      <w:pPr>
        <w:spacing w:after="0"/>
        <w:rPr>
          <w:rFonts w:cs="DIN-Regular"/>
          <w:sz w:val="24"/>
          <w:szCs w:val="24"/>
        </w:rPr>
      </w:pPr>
      <w:r>
        <w:rPr>
          <w:rFonts w:cs="DIN-Regular"/>
          <w:sz w:val="24"/>
          <w:szCs w:val="24"/>
        </w:rPr>
        <w:t xml:space="preserve">De vraag wat werkelijk belangrijk is voor betrokkenen </w:t>
      </w:r>
      <w:r w:rsidR="00AF1E5E">
        <w:rPr>
          <w:rFonts w:cs="DIN-Regular"/>
          <w:sz w:val="24"/>
          <w:szCs w:val="24"/>
        </w:rPr>
        <w:t>kun je aan omdat je geleerd wordt bewust te zijn van j</w:t>
      </w:r>
      <w:r w:rsidR="00281951" w:rsidRPr="009D25D4">
        <w:rPr>
          <w:rFonts w:cs="DIN-Regular"/>
          <w:sz w:val="24"/>
          <w:szCs w:val="24"/>
        </w:rPr>
        <w:t>e ei</w:t>
      </w:r>
      <w:r w:rsidR="00AF1E5E">
        <w:rPr>
          <w:rFonts w:cs="DIN-Regular"/>
          <w:sz w:val="24"/>
          <w:szCs w:val="24"/>
        </w:rPr>
        <w:t>gen essentie en gevoelsbeleving</w:t>
      </w:r>
      <w:r w:rsidR="00281951" w:rsidRPr="009D25D4">
        <w:rPr>
          <w:rFonts w:cs="DIN-Regular"/>
          <w:sz w:val="24"/>
          <w:szCs w:val="24"/>
        </w:rPr>
        <w:t xml:space="preserve"> en</w:t>
      </w:r>
      <w:r w:rsidR="00927E36">
        <w:rPr>
          <w:rFonts w:cs="DIN-Regular"/>
          <w:sz w:val="24"/>
          <w:szCs w:val="24"/>
        </w:rPr>
        <w:t xml:space="preserve"> een</w:t>
      </w:r>
      <w:r w:rsidR="00281951" w:rsidRPr="009D25D4">
        <w:rPr>
          <w:rFonts w:cs="DIN-Regular"/>
          <w:sz w:val="24"/>
          <w:szCs w:val="24"/>
        </w:rPr>
        <w:t xml:space="preserve"> ontvankelijk hart </w:t>
      </w:r>
      <w:r w:rsidR="00AF1E5E">
        <w:rPr>
          <w:rFonts w:cs="DIN-Regular"/>
          <w:sz w:val="24"/>
          <w:szCs w:val="24"/>
        </w:rPr>
        <w:t xml:space="preserve">te hebben </w:t>
      </w:r>
      <w:r w:rsidR="00281951" w:rsidRPr="009D25D4">
        <w:rPr>
          <w:rFonts w:cs="DIN-Regular"/>
          <w:sz w:val="24"/>
          <w:szCs w:val="24"/>
        </w:rPr>
        <w:t>om te kunnen ervaren wat situaties of gebeurte</w:t>
      </w:r>
      <w:r w:rsidR="00927E36">
        <w:rPr>
          <w:rFonts w:cs="DIN-Regular"/>
          <w:sz w:val="24"/>
          <w:szCs w:val="24"/>
        </w:rPr>
        <w:t>nissen werkelijk met mensen doen</w:t>
      </w:r>
      <w:r w:rsidR="00281951" w:rsidRPr="009D25D4">
        <w:rPr>
          <w:rFonts w:cs="DIN-Regular"/>
          <w:sz w:val="24"/>
          <w:szCs w:val="24"/>
        </w:rPr>
        <w:t>.</w:t>
      </w:r>
    </w:p>
    <w:p w:rsidR="009D25D4" w:rsidRDefault="00AF1E5E" w:rsidP="005C3EF8">
      <w:pPr>
        <w:spacing w:after="0"/>
        <w:rPr>
          <w:rFonts w:cs="DIN-Regular"/>
          <w:sz w:val="24"/>
          <w:szCs w:val="24"/>
        </w:rPr>
      </w:pPr>
      <w:r>
        <w:rPr>
          <w:rFonts w:cs="DIN-Regular"/>
          <w:sz w:val="24"/>
          <w:szCs w:val="24"/>
        </w:rPr>
        <w:t>Je ontwikkelt</w:t>
      </w:r>
      <w:r w:rsidR="009D25D4">
        <w:rPr>
          <w:rFonts w:cs="DIN-Regular"/>
          <w:sz w:val="24"/>
          <w:szCs w:val="24"/>
        </w:rPr>
        <w:t xml:space="preserve"> het </w:t>
      </w:r>
      <w:proofErr w:type="gramStart"/>
      <w:r w:rsidR="009D25D4">
        <w:rPr>
          <w:rFonts w:cs="DIN-Regular"/>
          <w:sz w:val="24"/>
          <w:szCs w:val="24"/>
        </w:rPr>
        <w:t>invoelend</w:t>
      </w:r>
      <w:proofErr w:type="gramEnd"/>
      <w:r w:rsidR="009D25D4">
        <w:rPr>
          <w:rFonts w:cs="DIN-Regular"/>
          <w:sz w:val="24"/>
          <w:szCs w:val="24"/>
        </w:rPr>
        <w:t xml:space="preserve"> vermogen en begrip voor de wereldbeelden en gevoelens van anderen. </w:t>
      </w:r>
      <w:proofErr w:type="gramStart"/>
      <w:r>
        <w:rPr>
          <w:rFonts w:cs="DIN-Regular"/>
          <w:sz w:val="24"/>
          <w:szCs w:val="24"/>
        </w:rPr>
        <w:t xml:space="preserve">Door een dieper contact met jezelf ontwikkel je als persoon en </w:t>
      </w:r>
      <w:r w:rsidR="009D25D4">
        <w:rPr>
          <w:rFonts w:cs="DIN-Regular"/>
          <w:sz w:val="24"/>
          <w:szCs w:val="24"/>
        </w:rPr>
        <w:t xml:space="preserve">leider ook een dieper gevoel voor verbondenheid met het grotere geheel. </w:t>
      </w:r>
      <w:proofErr w:type="gramEnd"/>
    </w:p>
    <w:p w:rsidR="000E78FF" w:rsidRDefault="000E78FF" w:rsidP="005C3EF8">
      <w:pPr>
        <w:spacing w:after="0"/>
        <w:rPr>
          <w:rFonts w:cs="DIN-Regular"/>
          <w:sz w:val="24"/>
          <w:szCs w:val="24"/>
        </w:rPr>
      </w:pPr>
    </w:p>
    <w:p w:rsidR="009D25D4" w:rsidRPr="009D25D4" w:rsidRDefault="00E67F0D" w:rsidP="005C3EF8">
      <w:pPr>
        <w:spacing w:after="0"/>
        <w:rPr>
          <w:rFonts w:cs="DIN-Regular"/>
          <w:b/>
          <w:sz w:val="24"/>
          <w:szCs w:val="24"/>
        </w:rPr>
      </w:pPr>
      <w:r>
        <w:rPr>
          <w:rFonts w:cs="DIN-Regular"/>
          <w:b/>
          <w:sz w:val="24"/>
          <w:szCs w:val="24"/>
        </w:rPr>
        <w:t>Verlangen voorbij het eigen verlangen</w:t>
      </w:r>
    </w:p>
    <w:p w:rsidR="009D25D4" w:rsidRDefault="00AF1E5E" w:rsidP="005C3EF8">
      <w:pPr>
        <w:spacing w:after="0"/>
        <w:rPr>
          <w:rFonts w:cs="DIN-Regular"/>
          <w:sz w:val="24"/>
          <w:szCs w:val="24"/>
        </w:rPr>
      </w:pPr>
      <w:r>
        <w:rPr>
          <w:rFonts w:cs="DIN-Regular"/>
          <w:sz w:val="24"/>
          <w:szCs w:val="24"/>
        </w:rPr>
        <w:t xml:space="preserve">Bepalen wat er </w:t>
      </w:r>
      <w:r w:rsidR="009D25D4">
        <w:rPr>
          <w:rFonts w:cs="DIN-Regular"/>
          <w:sz w:val="24"/>
          <w:szCs w:val="24"/>
        </w:rPr>
        <w:t>vervolgens nodig is</w:t>
      </w:r>
      <w:r>
        <w:rPr>
          <w:rFonts w:cs="DIN-Regular"/>
          <w:sz w:val="24"/>
          <w:szCs w:val="24"/>
        </w:rPr>
        <w:t xml:space="preserve"> gaat je steeds beter af. Je leert</w:t>
      </w:r>
      <w:r w:rsidR="009D25D4">
        <w:rPr>
          <w:rFonts w:cs="DIN-Regular"/>
          <w:sz w:val="24"/>
          <w:szCs w:val="24"/>
        </w:rPr>
        <w:t xml:space="preserve"> de kunst om ten eerste te denken </w:t>
      </w:r>
      <w:r>
        <w:rPr>
          <w:rFonts w:cs="DIN-Regular"/>
          <w:sz w:val="24"/>
          <w:szCs w:val="24"/>
        </w:rPr>
        <w:t>in wat er echt nodig is en je</w:t>
      </w:r>
      <w:r w:rsidR="009D25D4">
        <w:rPr>
          <w:rFonts w:cs="DIN-Regular"/>
          <w:sz w:val="24"/>
          <w:szCs w:val="24"/>
        </w:rPr>
        <w:t xml:space="preserve"> in eerste instantie ni</w:t>
      </w:r>
      <w:r>
        <w:rPr>
          <w:rFonts w:cs="DIN-Regular"/>
          <w:sz w:val="24"/>
          <w:szCs w:val="24"/>
        </w:rPr>
        <w:t>et te beperken tot wat</w:t>
      </w:r>
      <w:r w:rsidR="009D25D4">
        <w:rPr>
          <w:rFonts w:cs="DIN-Regular"/>
          <w:sz w:val="24"/>
          <w:szCs w:val="24"/>
        </w:rPr>
        <w:t xml:space="preserve"> haalbaar is. Dat denken toelaten vereist moed en leren sp</w:t>
      </w:r>
      <w:r>
        <w:rPr>
          <w:rFonts w:cs="DIN-Regular"/>
          <w:sz w:val="24"/>
          <w:szCs w:val="24"/>
        </w:rPr>
        <w:t>reken vanuit je hart, leren zegg</w:t>
      </w:r>
      <w:r w:rsidR="009D25D4">
        <w:rPr>
          <w:rFonts w:cs="DIN-Regular"/>
          <w:sz w:val="24"/>
          <w:szCs w:val="24"/>
        </w:rPr>
        <w:t xml:space="preserve">en </w:t>
      </w:r>
      <w:r w:rsidR="009D25D4">
        <w:rPr>
          <w:rFonts w:cs="DIN-Regular"/>
          <w:sz w:val="24"/>
          <w:szCs w:val="24"/>
        </w:rPr>
        <w:lastRenderedPageBreak/>
        <w:t xml:space="preserve">wat je te zeggen hebt. </w:t>
      </w:r>
      <w:r>
        <w:rPr>
          <w:rFonts w:cs="DIN-Regular"/>
          <w:sz w:val="24"/>
          <w:szCs w:val="24"/>
        </w:rPr>
        <w:t xml:space="preserve">Je ontwikkelt een beter innerlijk contact met je eigen </w:t>
      </w:r>
      <w:proofErr w:type="gramStart"/>
      <w:r>
        <w:rPr>
          <w:rFonts w:cs="DIN-Regular"/>
          <w:sz w:val="24"/>
          <w:szCs w:val="24"/>
        </w:rPr>
        <w:t>l</w:t>
      </w:r>
      <w:r w:rsidR="00E67F0D">
        <w:rPr>
          <w:rFonts w:cs="DIN-Regular"/>
          <w:sz w:val="24"/>
          <w:szCs w:val="24"/>
        </w:rPr>
        <w:t>ef</w:t>
      </w:r>
      <w:proofErr w:type="gramEnd"/>
      <w:r w:rsidR="00E67F0D">
        <w:rPr>
          <w:rFonts w:cs="DIN-Regular"/>
          <w:sz w:val="24"/>
          <w:szCs w:val="24"/>
        </w:rPr>
        <w:t>, motivatie</w:t>
      </w:r>
      <w:r w:rsidR="009D25D4">
        <w:rPr>
          <w:rFonts w:cs="DIN-Regular"/>
          <w:sz w:val="24"/>
          <w:szCs w:val="24"/>
        </w:rPr>
        <w:t xml:space="preserve">, inzicht, vaardigheden of acties. </w:t>
      </w:r>
      <w:r>
        <w:rPr>
          <w:rFonts w:cs="DIN-Regular"/>
          <w:sz w:val="24"/>
          <w:szCs w:val="24"/>
        </w:rPr>
        <w:t>Je begrijpt dat dit dat dit niet beperkt kan blijven tot jezelf als leider, dus</w:t>
      </w:r>
      <w:r w:rsidR="009D25D4">
        <w:rPr>
          <w:rFonts w:cs="DIN-Regular"/>
          <w:sz w:val="24"/>
          <w:szCs w:val="24"/>
        </w:rPr>
        <w:t xml:space="preserve"> </w:t>
      </w:r>
      <w:r>
        <w:rPr>
          <w:rFonts w:cs="DIN-Regular"/>
          <w:sz w:val="24"/>
          <w:szCs w:val="24"/>
        </w:rPr>
        <w:t>je werkt hieraan met het</w:t>
      </w:r>
      <w:r w:rsidR="009D25D4">
        <w:rPr>
          <w:rFonts w:cs="DIN-Regular"/>
          <w:sz w:val="24"/>
          <w:szCs w:val="24"/>
        </w:rPr>
        <w:t xml:space="preserve"> gehele systeem.</w:t>
      </w:r>
    </w:p>
    <w:p w:rsidR="005661CE" w:rsidRDefault="005661CE" w:rsidP="005C3EF8">
      <w:pPr>
        <w:spacing w:after="0" w:line="240" w:lineRule="auto"/>
        <w:rPr>
          <w:rFonts w:cs="DIN-Regular"/>
          <w:b/>
          <w:sz w:val="24"/>
          <w:szCs w:val="24"/>
        </w:rPr>
      </w:pPr>
    </w:p>
    <w:p w:rsidR="00E67F0D" w:rsidRPr="00E67F0D" w:rsidRDefault="00E67F0D" w:rsidP="005C3EF8">
      <w:pPr>
        <w:spacing w:after="0" w:line="240" w:lineRule="auto"/>
        <w:rPr>
          <w:rFonts w:cs="DIN-Regular"/>
          <w:b/>
          <w:sz w:val="24"/>
          <w:szCs w:val="24"/>
        </w:rPr>
      </w:pPr>
      <w:r>
        <w:rPr>
          <w:rFonts w:cs="DIN-Regular"/>
          <w:b/>
          <w:sz w:val="24"/>
          <w:szCs w:val="24"/>
        </w:rPr>
        <w:t>Moed voorbij de eigen moed</w:t>
      </w:r>
    </w:p>
    <w:p w:rsidR="009D25D4" w:rsidRDefault="00AF1E5E" w:rsidP="005C3EF8">
      <w:pPr>
        <w:spacing w:after="0"/>
        <w:rPr>
          <w:rFonts w:cs="DIN-Regular"/>
          <w:sz w:val="24"/>
          <w:szCs w:val="24"/>
        </w:rPr>
      </w:pPr>
      <w:proofErr w:type="gramStart"/>
      <w:r>
        <w:rPr>
          <w:rFonts w:cs="DIN-Regular"/>
          <w:sz w:val="24"/>
          <w:szCs w:val="24"/>
        </w:rPr>
        <w:t>Tenslotte</w:t>
      </w:r>
      <w:proofErr w:type="gramEnd"/>
      <w:r>
        <w:rPr>
          <w:rFonts w:cs="DIN-Regular"/>
          <w:sz w:val="24"/>
          <w:szCs w:val="24"/>
        </w:rPr>
        <w:t xml:space="preserve"> ga je de vraag aan naar wat het meest behulpzame dat je</w:t>
      </w:r>
      <w:r w:rsidR="009D25D4">
        <w:rPr>
          <w:rFonts w:cs="DIN-Regular"/>
          <w:sz w:val="24"/>
          <w:szCs w:val="24"/>
        </w:rPr>
        <w:t xml:space="preserve"> </w:t>
      </w:r>
      <w:r>
        <w:rPr>
          <w:rFonts w:cs="DIN-Regular"/>
          <w:sz w:val="24"/>
          <w:szCs w:val="24"/>
        </w:rPr>
        <w:t>als leider kunt</w:t>
      </w:r>
      <w:r w:rsidR="009D25D4">
        <w:rPr>
          <w:rFonts w:cs="DIN-Regular"/>
          <w:sz w:val="24"/>
          <w:szCs w:val="24"/>
        </w:rPr>
        <w:t xml:space="preserve"> doen</w:t>
      </w:r>
      <w:r w:rsidR="00E7506C">
        <w:rPr>
          <w:rFonts w:cs="DIN-Regular"/>
          <w:sz w:val="24"/>
          <w:szCs w:val="24"/>
        </w:rPr>
        <w:t xml:space="preserve">. </w:t>
      </w:r>
      <w:r>
        <w:rPr>
          <w:rFonts w:cs="DIN-Regular"/>
          <w:sz w:val="24"/>
          <w:szCs w:val="24"/>
        </w:rPr>
        <w:t xml:space="preserve">Je hebt je eigen gemaakt om hiertoe Vrij en Heel te zijn. Vrij om keuzes te maken en Heel in de zin dat je goed genoeg bent. </w:t>
      </w:r>
      <w:r w:rsidR="00E67F0D">
        <w:rPr>
          <w:rFonts w:cs="DIN-Regular"/>
          <w:sz w:val="24"/>
          <w:szCs w:val="24"/>
        </w:rPr>
        <w:t>Om niet in de put te vallen van het egoïsme of de grootsheidswaan</w:t>
      </w:r>
      <w:r w:rsidR="00870A29">
        <w:rPr>
          <w:rFonts w:cs="DIN-Regular"/>
          <w:sz w:val="24"/>
          <w:szCs w:val="24"/>
        </w:rPr>
        <w:t xml:space="preserve"> ben je vertrouwd geworden met </w:t>
      </w:r>
      <w:r w:rsidR="00E67F0D">
        <w:rPr>
          <w:rFonts w:cs="DIN-Regular"/>
          <w:sz w:val="24"/>
          <w:szCs w:val="24"/>
        </w:rPr>
        <w:t xml:space="preserve">de vier </w:t>
      </w:r>
      <w:r w:rsidR="009D25D4">
        <w:rPr>
          <w:rFonts w:cs="DIN-Regular"/>
          <w:sz w:val="24"/>
          <w:szCs w:val="24"/>
        </w:rPr>
        <w:t>kar</w:t>
      </w:r>
      <w:r w:rsidR="00870A29">
        <w:rPr>
          <w:rFonts w:cs="DIN-Regular"/>
          <w:sz w:val="24"/>
          <w:szCs w:val="24"/>
        </w:rPr>
        <w:t>dinale deugden</w:t>
      </w:r>
      <w:r w:rsidR="009D25D4">
        <w:rPr>
          <w:rFonts w:cs="DIN-Regular"/>
          <w:sz w:val="24"/>
          <w:szCs w:val="24"/>
        </w:rPr>
        <w:t>:</w:t>
      </w:r>
    </w:p>
    <w:p w:rsidR="00870A29" w:rsidRDefault="00870A29" w:rsidP="00870A29">
      <w:pPr>
        <w:spacing w:after="0"/>
        <w:rPr>
          <w:rFonts w:cs="DIN-Regular"/>
          <w:sz w:val="24"/>
          <w:szCs w:val="24"/>
        </w:rPr>
      </w:pPr>
    </w:p>
    <w:p w:rsidR="009D25D4" w:rsidRPr="00A76C10" w:rsidRDefault="009D25D4" w:rsidP="00870A29">
      <w:pPr>
        <w:spacing w:after="0"/>
        <w:ind w:firstLine="708"/>
        <w:rPr>
          <w:rFonts w:cs="DIN-Regular"/>
          <w:sz w:val="24"/>
          <w:szCs w:val="24"/>
        </w:rPr>
      </w:pPr>
      <w:proofErr w:type="spellStart"/>
      <w:r w:rsidRPr="00A76C10">
        <w:rPr>
          <w:rFonts w:cs="DIN-Regular"/>
          <w:sz w:val="24"/>
          <w:szCs w:val="24"/>
        </w:rPr>
        <w:t>Prudentia</w:t>
      </w:r>
      <w:proofErr w:type="spellEnd"/>
      <w:r w:rsidRPr="00A76C10">
        <w:rPr>
          <w:rFonts w:cs="DIN-Regular"/>
          <w:sz w:val="24"/>
          <w:szCs w:val="24"/>
        </w:rPr>
        <w:t xml:space="preserve">: </w:t>
      </w:r>
      <w:r>
        <w:rPr>
          <w:rFonts w:cs="DIN-Regular"/>
          <w:sz w:val="24"/>
          <w:szCs w:val="24"/>
        </w:rPr>
        <w:tab/>
      </w:r>
      <w:r w:rsidR="00870A29">
        <w:rPr>
          <w:rFonts w:cs="DIN-Regular"/>
          <w:sz w:val="24"/>
          <w:szCs w:val="24"/>
        </w:rPr>
        <w:tab/>
      </w:r>
      <w:r w:rsidRPr="00A76C10">
        <w:rPr>
          <w:rFonts w:cs="DIN-Regular"/>
          <w:sz w:val="24"/>
          <w:szCs w:val="24"/>
        </w:rPr>
        <w:t>verstandigheid</w:t>
      </w:r>
    </w:p>
    <w:p w:rsidR="009D25D4" w:rsidRPr="00A76C10" w:rsidRDefault="009D25D4" w:rsidP="00870A29">
      <w:pPr>
        <w:spacing w:after="0"/>
        <w:ind w:firstLine="708"/>
        <w:rPr>
          <w:rFonts w:cs="DIN-Regular"/>
          <w:sz w:val="24"/>
          <w:szCs w:val="24"/>
        </w:rPr>
      </w:pPr>
      <w:r w:rsidRPr="00A76C10">
        <w:rPr>
          <w:rFonts w:cs="DIN-Regular"/>
          <w:sz w:val="24"/>
          <w:szCs w:val="24"/>
        </w:rPr>
        <w:t xml:space="preserve">Temperantia: </w:t>
      </w:r>
      <w:r w:rsidR="00104FA5">
        <w:rPr>
          <w:rFonts w:cs="DIN-Regular"/>
          <w:sz w:val="24"/>
          <w:szCs w:val="24"/>
        </w:rPr>
        <w:tab/>
      </w:r>
      <w:r w:rsidR="00870A29">
        <w:rPr>
          <w:rFonts w:cs="DIN-Regular"/>
          <w:sz w:val="24"/>
          <w:szCs w:val="24"/>
        </w:rPr>
        <w:tab/>
      </w:r>
      <w:r w:rsidRPr="00A76C10">
        <w:rPr>
          <w:rFonts w:cs="DIN-Regular"/>
          <w:sz w:val="24"/>
          <w:szCs w:val="24"/>
        </w:rPr>
        <w:t>matigheid</w:t>
      </w:r>
    </w:p>
    <w:p w:rsidR="00E7506C" w:rsidRDefault="009D25D4" w:rsidP="00870A29">
      <w:pPr>
        <w:spacing w:after="0"/>
        <w:ind w:firstLine="708"/>
        <w:rPr>
          <w:rFonts w:cs="DIN-Regular"/>
          <w:sz w:val="24"/>
          <w:szCs w:val="24"/>
        </w:rPr>
      </w:pPr>
      <w:proofErr w:type="spellStart"/>
      <w:r w:rsidRPr="00A76C10">
        <w:rPr>
          <w:rFonts w:cs="DIN-Regular"/>
          <w:sz w:val="24"/>
          <w:szCs w:val="24"/>
        </w:rPr>
        <w:t>Fortitudo</w:t>
      </w:r>
      <w:proofErr w:type="spellEnd"/>
      <w:r w:rsidRPr="00A76C10">
        <w:rPr>
          <w:rFonts w:cs="DIN-Regular"/>
          <w:sz w:val="24"/>
          <w:szCs w:val="24"/>
        </w:rPr>
        <w:t xml:space="preserve">: </w:t>
      </w:r>
      <w:r>
        <w:rPr>
          <w:rFonts w:cs="DIN-Regular"/>
          <w:sz w:val="24"/>
          <w:szCs w:val="24"/>
        </w:rPr>
        <w:tab/>
      </w:r>
      <w:r w:rsidR="00870A29">
        <w:rPr>
          <w:rFonts w:cs="DIN-Regular"/>
          <w:sz w:val="24"/>
          <w:szCs w:val="24"/>
        </w:rPr>
        <w:tab/>
      </w:r>
      <w:r w:rsidRPr="00A76C10">
        <w:rPr>
          <w:rFonts w:cs="DIN-Regular"/>
          <w:sz w:val="24"/>
          <w:szCs w:val="24"/>
        </w:rPr>
        <w:t>moed</w:t>
      </w:r>
    </w:p>
    <w:p w:rsidR="009D25D4" w:rsidRPr="00A76C10" w:rsidRDefault="009D25D4" w:rsidP="00870A29">
      <w:pPr>
        <w:spacing w:after="0"/>
        <w:ind w:firstLine="708"/>
        <w:rPr>
          <w:rFonts w:cs="DIN-Regular"/>
          <w:sz w:val="24"/>
          <w:szCs w:val="24"/>
        </w:rPr>
      </w:pPr>
      <w:r w:rsidRPr="00A76C10">
        <w:rPr>
          <w:rFonts w:cs="DIN-Regular"/>
          <w:sz w:val="24"/>
          <w:szCs w:val="24"/>
        </w:rPr>
        <w:t xml:space="preserve">Justitia: </w:t>
      </w:r>
      <w:r>
        <w:rPr>
          <w:rFonts w:cs="DIN-Regular"/>
          <w:sz w:val="24"/>
          <w:szCs w:val="24"/>
        </w:rPr>
        <w:tab/>
      </w:r>
      <w:r w:rsidR="00870A29">
        <w:rPr>
          <w:rFonts w:cs="DIN-Regular"/>
          <w:sz w:val="24"/>
          <w:szCs w:val="24"/>
        </w:rPr>
        <w:tab/>
      </w:r>
      <w:r w:rsidRPr="00A76C10">
        <w:rPr>
          <w:rFonts w:cs="DIN-Regular"/>
          <w:sz w:val="24"/>
          <w:szCs w:val="24"/>
        </w:rPr>
        <w:t>rechtvaardigheid</w:t>
      </w:r>
    </w:p>
    <w:p w:rsidR="009D25D4" w:rsidRDefault="009D25D4" w:rsidP="005C3EF8">
      <w:pPr>
        <w:spacing w:after="0"/>
        <w:rPr>
          <w:rFonts w:cs="DIN-Regular"/>
          <w:sz w:val="24"/>
          <w:szCs w:val="24"/>
        </w:rPr>
      </w:pPr>
    </w:p>
    <w:p w:rsidR="009D25D4" w:rsidRPr="00E67F0D" w:rsidRDefault="00E67F0D" w:rsidP="005C3EF8">
      <w:pPr>
        <w:spacing w:after="0"/>
        <w:rPr>
          <w:rFonts w:cs="DIN-Regular"/>
          <w:b/>
          <w:sz w:val="24"/>
          <w:szCs w:val="24"/>
        </w:rPr>
      </w:pPr>
      <w:r w:rsidRPr="00E67F0D">
        <w:rPr>
          <w:rFonts w:cs="DIN-Regular"/>
          <w:b/>
          <w:sz w:val="24"/>
          <w:szCs w:val="24"/>
        </w:rPr>
        <w:t>Tijd voorbij de eigen tijd</w:t>
      </w:r>
    </w:p>
    <w:p w:rsidR="00870A29" w:rsidRDefault="00870A29" w:rsidP="005C3EF8">
      <w:pPr>
        <w:spacing w:after="0"/>
        <w:rPr>
          <w:rFonts w:cs="DIN-Regular"/>
          <w:sz w:val="24"/>
          <w:szCs w:val="24"/>
        </w:rPr>
      </w:pPr>
      <w:r>
        <w:rPr>
          <w:rFonts w:cs="DIN-Regular"/>
          <w:sz w:val="24"/>
          <w:szCs w:val="24"/>
        </w:rPr>
        <w:t>Je hebt je observatievermogen gesterkt en de rust ontwikkeld om werkelijk te zien. Je ziet het steeds beter: wat wil er ontstaan?</w:t>
      </w:r>
    </w:p>
    <w:p w:rsidR="00870A29" w:rsidRPr="00E67F0D" w:rsidRDefault="00555E73" w:rsidP="005C3EF8">
      <w:pPr>
        <w:spacing w:after="0"/>
        <w:rPr>
          <w:rFonts w:cs="DIN-Regular"/>
          <w:sz w:val="24"/>
          <w:szCs w:val="24"/>
        </w:rPr>
      </w:pPr>
      <w:r w:rsidRPr="00E67F0D">
        <w:rPr>
          <w:rFonts w:cs="DIN-Regular"/>
          <w:sz w:val="24"/>
          <w:szCs w:val="24"/>
        </w:rPr>
        <w:t xml:space="preserve">Dat maakt het voor </w:t>
      </w:r>
      <w:r w:rsidR="00870A29">
        <w:rPr>
          <w:rFonts w:cs="DIN-Regular"/>
          <w:sz w:val="24"/>
          <w:szCs w:val="24"/>
        </w:rPr>
        <w:t>jou</w:t>
      </w:r>
      <w:r w:rsidRPr="00E67F0D">
        <w:rPr>
          <w:rFonts w:cs="DIN-Regular"/>
          <w:sz w:val="24"/>
          <w:szCs w:val="24"/>
        </w:rPr>
        <w:t xml:space="preserve"> mogelijk om leiding te gaan geven aan een toekomst die zich nog aan </w:t>
      </w:r>
      <w:r w:rsidR="00870A29">
        <w:rPr>
          <w:rFonts w:cs="DIN-Regular"/>
          <w:sz w:val="24"/>
          <w:szCs w:val="24"/>
        </w:rPr>
        <w:t>het ontwikkelen en ontvouwen is. Naast korte termijn effecten kijk je door naar het meest juiste op de langer termijn. Je voelt je ook verbonden met en neemt verantwoording voor de tijd na jouw tijd.</w:t>
      </w:r>
    </w:p>
    <w:p w:rsidR="001C0282" w:rsidRDefault="001C0282" w:rsidP="00A10737">
      <w:pPr>
        <w:autoSpaceDE w:val="0"/>
        <w:autoSpaceDN w:val="0"/>
        <w:adjustRightInd w:val="0"/>
        <w:spacing w:after="0" w:line="240" w:lineRule="auto"/>
        <w:rPr>
          <w:rFonts w:cs="DIN-Regular"/>
          <w:b/>
          <w:color w:val="365F91" w:themeColor="accent1" w:themeShade="BF"/>
          <w:sz w:val="28"/>
          <w:szCs w:val="24"/>
        </w:rPr>
      </w:pPr>
    </w:p>
    <w:p w:rsidR="00870A29" w:rsidRDefault="005D0AE2">
      <w:pPr>
        <w:rPr>
          <w:rFonts w:cs="DIN-Regular"/>
          <w:b/>
          <w:color w:val="365F91" w:themeColor="accent1" w:themeShade="BF"/>
          <w:sz w:val="28"/>
          <w:szCs w:val="24"/>
        </w:rPr>
      </w:pPr>
      <w:r>
        <w:rPr>
          <w:rFonts w:cs="DIN-Regular"/>
          <w:b/>
          <w:noProof/>
          <w:color w:val="365F91" w:themeColor="accent1" w:themeShade="BF"/>
          <w:sz w:val="28"/>
          <w:szCs w:val="24"/>
        </w:rPr>
        <w:lastRenderedPageBreak/>
        <w:pict>
          <v:shape id="_x0000_s1028" type="#_x0000_t202" style="position:absolute;margin-left:25.95pt;margin-top:-.05pt;width:186.95pt;height:110.55pt;z-index:2516869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" filled="f" stroked="f">
            <v:textbox style="mso-fit-shape-to-text:t">
              <w:txbxContent>
                <w:p w:rsidR="001C0282" w:rsidRPr="001C0282" w:rsidRDefault="001C0282" w:rsidP="001C0282">
                  <w:pPr>
                    <w:jc w:val="right"/>
                    <w:rPr>
                      <w:b/>
                      <w:color w:val="FFFFFF" w:themeColor="background1"/>
                    </w:rPr>
                  </w:pPr>
                </w:p>
                <w:p w:rsidR="004230A5" w:rsidRPr="001C0282" w:rsidRDefault="004230A5" w:rsidP="001C0282">
                  <w:pPr>
                    <w:jc w:val="right"/>
                    <w:rPr>
                      <w:b/>
                      <w:color w:val="FFFFFF" w:themeColor="background1"/>
                    </w:rPr>
                  </w:pPr>
                  <w:r w:rsidRPr="001C0282">
                    <w:rPr>
                      <w:b/>
                      <w:color w:val="FFFFFF" w:themeColor="background1"/>
                    </w:rPr>
                    <w:t xml:space="preserve">Je leert de beweging </w:t>
                  </w:r>
                  <w:proofErr w:type="gramStart"/>
                  <w:r w:rsidRPr="001C0282">
                    <w:rPr>
                      <w:b/>
                      <w:color w:val="FFFFFF" w:themeColor="background1"/>
                    </w:rPr>
                    <w:t>te</w:t>
                  </w:r>
                  <w:proofErr w:type="gramEnd"/>
                  <w:r w:rsidRPr="001C0282">
                    <w:rPr>
                      <w:b/>
                      <w:color w:val="FFFFFF" w:themeColor="background1"/>
                    </w:rPr>
                    <w:t xml:space="preserve"> maken van controle en beheersing naar vertrouwen, ondersteunen en blijven onderhouden. Positie innemen om het gespeelde spel te veranderen.</w:t>
                  </w:r>
                </w:p>
                <w:p w:rsidR="001C0282" w:rsidRDefault="001C0282" w:rsidP="001C0282">
                  <w:pPr>
                    <w:jc w:val="right"/>
                    <w:rPr>
                      <w:b/>
                      <w:color w:val="FFFFFF" w:themeColor="background1"/>
                    </w:rPr>
                  </w:pPr>
                  <w:r>
                    <w:rPr>
                      <w:b/>
                      <w:color w:val="FFFFFF" w:themeColor="background1"/>
                    </w:rPr>
                    <w:t>Dat</w:t>
                  </w:r>
                  <w:r w:rsidR="004230A5" w:rsidRPr="001C0282">
                    <w:rPr>
                      <w:b/>
                      <w:color w:val="FFFFFF" w:themeColor="background1"/>
                    </w:rPr>
                    <w:t xml:space="preserve"> vraagt om een verandering in jezelf, maar ook om andere principes van organiseren. Durven doen en de moed hebben om te zeggen wat er is. </w:t>
                  </w:r>
                </w:p>
                <w:p w:rsidR="001C0282" w:rsidRPr="001C0282" w:rsidRDefault="004230A5" w:rsidP="001C0282">
                  <w:pPr>
                    <w:jc w:val="right"/>
                    <w:rPr>
                      <w:b/>
                      <w:color w:val="FFFFFF" w:themeColor="background1"/>
                    </w:rPr>
                  </w:pPr>
                  <w:r w:rsidRPr="001C0282">
                    <w:rPr>
                      <w:b/>
                      <w:color w:val="FFFFFF" w:themeColor="background1"/>
                    </w:rPr>
                    <w:t xml:space="preserve">Daar zijn </w:t>
                  </w:r>
                  <w:proofErr w:type="gramStart"/>
                  <w:r w:rsidRPr="001C0282">
                    <w:rPr>
                      <w:b/>
                      <w:color w:val="FFFFFF" w:themeColor="background1"/>
                    </w:rPr>
                    <w:t>inmiddels</w:t>
                  </w:r>
                  <w:proofErr w:type="gramEnd"/>
                  <w:r w:rsidRPr="001C0282">
                    <w:rPr>
                      <w:b/>
                      <w:color w:val="FFFFFF" w:themeColor="background1"/>
                    </w:rPr>
                    <w:t xml:space="preserve"> voldoende voorbeelden van in de praktijk die ons leren: het werkt, het wordt er leuker van en het levert geld op!</w:t>
                  </w:r>
                </w:p>
              </w:txbxContent>
            </v:textbox>
          </v:shape>
        </w:pict>
      </w:r>
      <w:r w:rsidR="004230A5">
        <w:rPr>
          <w:rFonts w:cs="DIN-Regular"/>
          <w:b/>
          <w:noProof/>
          <w:color w:val="365F91" w:themeColor="accent1" w:themeShade="BF"/>
          <w:sz w:val="28"/>
          <w:szCs w:val="24"/>
          <w:lang w:eastAsia="zh-CN"/>
        </w:rPr>
        <w:drawing>
          <wp:inline distT="0" distB="0" distL="0" distR="0">
            <wp:extent cx="4221480" cy="2815590"/>
            <wp:effectExtent l="0" t="0" r="7620" b="381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6_spiderWeb.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21480" cy="2815590"/>
                    </a:xfrm>
                    <a:prstGeom prst="rect">
                      <a:avLst/>
                    </a:prstGeom>
                  </pic:spPr>
                </pic:pic>
              </a:graphicData>
            </a:graphic>
          </wp:inline>
        </w:drawing>
      </w:r>
    </w:p>
    <w:p w:rsidR="00870A29" w:rsidRDefault="00870A29" w:rsidP="00870A29">
      <w:pPr>
        <w:spacing w:after="0"/>
        <w:rPr>
          <w:rFonts w:cs="DIN-Regular"/>
          <w:sz w:val="24"/>
          <w:szCs w:val="24"/>
        </w:rPr>
      </w:pPr>
    </w:p>
    <w:p w:rsidR="005175E7" w:rsidRPr="005175E7" w:rsidRDefault="005175E7" w:rsidP="00870A29">
      <w:pPr>
        <w:spacing w:after="0"/>
        <w:rPr>
          <w:rFonts w:cs="DIN-Regular"/>
          <w:b/>
          <w:sz w:val="24"/>
          <w:szCs w:val="24"/>
        </w:rPr>
      </w:pPr>
      <w:r w:rsidRPr="005175E7">
        <w:rPr>
          <w:rFonts w:cs="DIN-Regular"/>
          <w:b/>
          <w:sz w:val="24"/>
          <w:szCs w:val="24"/>
        </w:rPr>
        <w:t>Alles wat is ontstaat vanuit wat leeft</w:t>
      </w:r>
      <w:bookmarkStart w:id="5" w:name="_GoBack"/>
      <w:bookmarkEnd w:id="5"/>
    </w:p>
    <w:p w:rsidR="00870A29" w:rsidRDefault="00870A29" w:rsidP="00870A29">
      <w:pPr>
        <w:spacing w:after="0"/>
        <w:rPr>
          <w:rFonts w:cs="DIN-Regular"/>
          <w:sz w:val="24"/>
          <w:szCs w:val="24"/>
        </w:rPr>
      </w:pPr>
      <w:r>
        <w:rPr>
          <w:rFonts w:cs="DIN-Regular"/>
          <w:sz w:val="24"/>
          <w:szCs w:val="24"/>
        </w:rPr>
        <w:t xml:space="preserve">Het verdiepingsprogramma Oorspronkelijk Leiderschap heeft je verrijkt als leider en als mens op drie essentiële gebieden: </w:t>
      </w:r>
    </w:p>
    <w:p w:rsidR="00870A29" w:rsidRPr="005661CE" w:rsidRDefault="00870A29" w:rsidP="00870A29">
      <w:pPr>
        <w:pStyle w:val="Lijstalinea"/>
        <w:numPr>
          <w:ilvl w:val="0"/>
          <w:numId w:val="28"/>
        </w:numPr>
        <w:spacing w:after="0"/>
        <w:rPr>
          <w:rFonts w:cs="DIN-Regular"/>
          <w:sz w:val="24"/>
          <w:szCs w:val="24"/>
        </w:rPr>
      </w:pPr>
      <w:r w:rsidRPr="005661CE">
        <w:rPr>
          <w:rFonts w:cs="DIN-Regular"/>
          <w:sz w:val="24"/>
          <w:szCs w:val="24"/>
        </w:rPr>
        <w:t xml:space="preserve">Levensbeleving, </w:t>
      </w:r>
      <w:r>
        <w:rPr>
          <w:rFonts w:cs="DIN-Regular"/>
          <w:sz w:val="24"/>
          <w:szCs w:val="24"/>
        </w:rPr>
        <w:t xml:space="preserve">je ervaart en voelt </w:t>
      </w:r>
      <w:r w:rsidRPr="005661CE">
        <w:rPr>
          <w:rFonts w:cs="DIN-Regular"/>
          <w:sz w:val="24"/>
          <w:szCs w:val="24"/>
        </w:rPr>
        <w:t xml:space="preserve">de dimensies van het leven van zelf en ander. </w:t>
      </w:r>
    </w:p>
    <w:p w:rsidR="00870A29" w:rsidRPr="005661CE" w:rsidRDefault="00870A29" w:rsidP="00870A29">
      <w:pPr>
        <w:pStyle w:val="Lijstalinea"/>
        <w:numPr>
          <w:ilvl w:val="0"/>
          <w:numId w:val="28"/>
        </w:numPr>
        <w:spacing w:after="0"/>
        <w:rPr>
          <w:rFonts w:cs="DIN-Regular"/>
          <w:sz w:val="24"/>
          <w:szCs w:val="24"/>
        </w:rPr>
      </w:pPr>
      <w:r w:rsidRPr="005661CE">
        <w:rPr>
          <w:rFonts w:cs="DIN-Regular"/>
          <w:sz w:val="24"/>
          <w:szCs w:val="24"/>
        </w:rPr>
        <w:t xml:space="preserve">Levenskunst, </w:t>
      </w:r>
      <w:r>
        <w:rPr>
          <w:rFonts w:cs="DIN-Regular"/>
          <w:sz w:val="24"/>
          <w:szCs w:val="24"/>
        </w:rPr>
        <w:t>je gaat bewuster om met</w:t>
      </w:r>
      <w:r w:rsidRPr="005661CE">
        <w:rPr>
          <w:rFonts w:cs="DIN-Regular"/>
          <w:sz w:val="24"/>
          <w:szCs w:val="24"/>
        </w:rPr>
        <w:t xml:space="preserve"> de levensvreugden, -deugden en levenspijn. </w:t>
      </w:r>
    </w:p>
    <w:p w:rsidR="00870A29" w:rsidRPr="005661CE" w:rsidRDefault="00870A29" w:rsidP="00870A29">
      <w:pPr>
        <w:pStyle w:val="Lijstalinea"/>
        <w:numPr>
          <w:ilvl w:val="0"/>
          <w:numId w:val="28"/>
        </w:numPr>
        <w:spacing w:after="0"/>
        <w:rPr>
          <w:rFonts w:cs="DIN-Regular"/>
          <w:sz w:val="24"/>
          <w:szCs w:val="24"/>
        </w:rPr>
      </w:pPr>
      <w:proofErr w:type="gramStart"/>
      <w:r w:rsidRPr="005661CE">
        <w:rPr>
          <w:rFonts w:cs="DIN-Regular"/>
          <w:sz w:val="24"/>
          <w:szCs w:val="24"/>
        </w:rPr>
        <w:t xml:space="preserve">Levenskennis, </w:t>
      </w:r>
      <w:r>
        <w:rPr>
          <w:rFonts w:cs="DIN-Regular"/>
          <w:sz w:val="24"/>
          <w:szCs w:val="24"/>
        </w:rPr>
        <w:t xml:space="preserve"> </w:t>
      </w:r>
      <w:proofErr w:type="gramEnd"/>
      <w:r>
        <w:rPr>
          <w:rFonts w:cs="DIN-Regular"/>
          <w:sz w:val="24"/>
          <w:szCs w:val="24"/>
        </w:rPr>
        <w:t xml:space="preserve">je weet en (her)kent </w:t>
      </w:r>
      <w:r w:rsidRPr="005661CE">
        <w:rPr>
          <w:rFonts w:cs="DIN-Regular"/>
          <w:sz w:val="24"/>
          <w:szCs w:val="24"/>
        </w:rPr>
        <w:t>de natuurlijke ordes, wijsheid tradities en de moderne wetenschappen van de essentie van ons bestaan.</w:t>
      </w:r>
    </w:p>
    <w:p w:rsidR="00A120CB" w:rsidRDefault="00A120CB" w:rsidP="00A10737">
      <w:pPr>
        <w:autoSpaceDE w:val="0"/>
        <w:autoSpaceDN w:val="0"/>
        <w:adjustRightInd w:val="0"/>
        <w:spacing w:after="0" w:line="240" w:lineRule="auto"/>
        <w:rPr>
          <w:rFonts w:cs="DIN-Regular"/>
          <w:sz w:val="24"/>
          <w:szCs w:val="24"/>
        </w:rPr>
        <w:sectPr w:rsidR="00A120CB" w:rsidSect="00A120CB">
          <w:type w:val="continuous"/>
          <w:pgSz w:w="16838" w:h="11906" w:orient="landscape"/>
          <w:pgMar w:top="1417" w:right="1417" w:bottom="1417" w:left="1417" w:header="708" w:footer="708" w:gutter="0"/>
          <w:cols w:num="2" w:space="708"/>
          <w:docGrid w:linePitch="360"/>
        </w:sectPr>
      </w:pPr>
    </w:p>
    <w:p w:rsidR="00034BE5" w:rsidRPr="001B094E" w:rsidRDefault="001B094E" w:rsidP="00034BE5">
      <w:pPr>
        <w:autoSpaceDE w:val="0"/>
        <w:autoSpaceDN w:val="0"/>
        <w:adjustRightInd w:val="0"/>
        <w:spacing w:after="0" w:line="240" w:lineRule="auto"/>
        <w:rPr>
          <w:rFonts w:ascii="Bradley Hand ITC" w:hAnsi="Bradley Hand ITC" w:cs="DIN-Regular"/>
          <w:b/>
          <w:i/>
          <w:color w:val="365F91" w:themeColor="accent1" w:themeShade="BF"/>
          <w:sz w:val="40"/>
          <w:szCs w:val="24"/>
          <w:lang w:val="en-US"/>
        </w:rPr>
      </w:pPr>
      <w:r w:rsidRPr="001B094E">
        <w:rPr>
          <w:rFonts w:ascii="Bradley Hand ITC" w:hAnsi="Bradley Hand ITC" w:cs="DIN-Regular"/>
          <w:b/>
          <w:i/>
          <w:color w:val="365F91" w:themeColor="accent1" w:themeShade="BF"/>
          <w:sz w:val="40"/>
          <w:szCs w:val="24"/>
          <w:lang w:val="en-US"/>
        </w:rPr>
        <w:lastRenderedPageBreak/>
        <w:t xml:space="preserve">Creating a </w:t>
      </w:r>
      <w:proofErr w:type="gramStart"/>
      <w:r w:rsidRPr="001B094E">
        <w:rPr>
          <w:rFonts w:ascii="Bradley Hand ITC" w:hAnsi="Bradley Hand ITC" w:cs="DIN-Regular"/>
          <w:b/>
          <w:i/>
          <w:color w:val="365F91" w:themeColor="accent1" w:themeShade="BF"/>
          <w:sz w:val="40"/>
          <w:szCs w:val="24"/>
          <w:lang w:val="en-US"/>
        </w:rPr>
        <w:t>better  future</w:t>
      </w:r>
      <w:proofErr w:type="gramEnd"/>
      <w:r w:rsidRPr="001B094E">
        <w:rPr>
          <w:rFonts w:ascii="Bradley Hand ITC" w:hAnsi="Bradley Hand ITC" w:cs="DIN-Regular"/>
          <w:b/>
          <w:i/>
          <w:color w:val="365F91" w:themeColor="accent1" w:themeShade="BF"/>
          <w:sz w:val="40"/>
          <w:szCs w:val="24"/>
          <w:lang w:val="en-US"/>
        </w:rPr>
        <w:t xml:space="preserve">  now</w:t>
      </w:r>
    </w:p>
    <w:tbl>
      <w:tblPr>
        <w:tblStyle w:val="Lichtelijst-accent11"/>
        <w:tblW w:w="0" w:type="auto"/>
        <w:tblLook w:val="04A0"/>
      </w:tblPr>
      <w:tblGrid>
        <w:gridCol w:w="7072"/>
        <w:gridCol w:w="7072"/>
      </w:tblGrid>
      <w:tr w:rsidR="00A10737" w:rsidTr="00A10737">
        <w:trPr>
          <w:cnfStyle w:val="100000000000"/>
        </w:trPr>
        <w:tc>
          <w:tcPr>
            <w:cnfStyle w:val="001000000000"/>
            <w:tcW w:w="7072" w:type="dxa"/>
          </w:tcPr>
          <w:p w:rsidR="00A10737" w:rsidRDefault="00A10737" w:rsidP="00A10737">
            <w:pPr>
              <w:autoSpaceDE w:val="0"/>
              <w:autoSpaceDN w:val="0"/>
              <w:adjustRightInd w:val="0"/>
              <w:rPr>
                <w:rFonts w:cs="DIN-Regular"/>
                <w:sz w:val="24"/>
                <w:szCs w:val="24"/>
              </w:rPr>
            </w:pPr>
            <w:proofErr w:type="gramStart"/>
            <w:r>
              <w:rPr>
                <w:rFonts w:cs="DIN-Regular"/>
                <w:sz w:val="24"/>
                <w:szCs w:val="24"/>
              </w:rPr>
              <w:t>Huidige</w:t>
            </w:r>
            <w:proofErr w:type="gramEnd"/>
            <w:r>
              <w:rPr>
                <w:rFonts w:cs="DIN-Regular"/>
                <w:sz w:val="24"/>
                <w:szCs w:val="24"/>
              </w:rPr>
              <w:t xml:space="preserve"> niveau van leiderschap (dominante leiderschapsopvatting)</w:t>
            </w:r>
          </w:p>
        </w:tc>
        <w:tc>
          <w:tcPr>
            <w:tcW w:w="7072" w:type="dxa"/>
          </w:tcPr>
          <w:p w:rsidR="00A10737" w:rsidRDefault="00A10737" w:rsidP="00014E11">
            <w:pPr>
              <w:autoSpaceDE w:val="0"/>
              <w:autoSpaceDN w:val="0"/>
              <w:adjustRightInd w:val="0"/>
              <w:cnfStyle w:val="100000000000"/>
              <w:rPr>
                <w:rFonts w:cs="DIN-Regular"/>
                <w:sz w:val="24"/>
                <w:szCs w:val="24"/>
              </w:rPr>
            </w:pPr>
            <w:r>
              <w:rPr>
                <w:rFonts w:cs="DIN-Regular"/>
                <w:sz w:val="24"/>
                <w:szCs w:val="24"/>
              </w:rPr>
              <w:t>Volgend niveau van leiderschap (</w:t>
            </w:r>
            <w:r w:rsidR="00014E11">
              <w:rPr>
                <w:rFonts w:cs="DIN-Regular"/>
                <w:sz w:val="24"/>
                <w:szCs w:val="24"/>
              </w:rPr>
              <w:t>Oorspronkelijk</w:t>
            </w:r>
            <w:r>
              <w:rPr>
                <w:rFonts w:cs="DIN-Regular"/>
                <w:sz w:val="24"/>
                <w:szCs w:val="24"/>
              </w:rPr>
              <w:t xml:space="preserve"> leiderschap)</w:t>
            </w:r>
          </w:p>
        </w:tc>
      </w:tr>
      <w:tr w:rsidR="00A10737" w:rsidTr="00A10737">
        <w:trPr>
          <w:cnfStyle w:val="000000100000"/>
        </w:trPr>
        <w:tc>
          <w:tcPr>
            <w:cnfStyle w:val="001000000000"/>
            <w:tcW w:w="7072" w:type="dxa"/>
          </w:tcPr>
          <w:p w:rsidR="00A10737" w:rsidRPr="00D140D2" w:rsidRDefault="00A10737" w:rsidP="00A10737">
            <w:pPr>
              <w:autoSpaceDE w:val="0"/>
              <w:autoSpaceDN w:val="0"/>
              <w:adjustRightInd w:val="0"/>
              <w:rPr>
                <w:rFonts w:cs="DIN-Regular"/>
                <w:b w:val="0"/>
                <w:sz w:val="24"/>
                <w:szCs w:val="24"/>
              </w:rPr>
            </w:pPr>
            <w:r w:rsidRPr="00D140D2">
              <w:rPr>
                <w:rFonts w:cs="DIN-Regular"/>
                <w:b w:val="0"/>
                <w:sz w:val="24"/>
                <w:szCs w:val="24"/>
              </w:rPr>
              <w:t>Meedoen en positie innemen om het spel te winnen</w:t>
            </w:r>
          </w:p>
        </w:tc>
        <w:tc>
          <w:tcPr>
            <w:tcW w:w="7072" w:type="dxa"/>
          </w:tcPr>
          <w:p w:rsidR="00A10737" w:rsidRDefault="00A10737" w:rsidP="00A10737">
            <w:pPr>
              <w:autoSpaceDE w:val="0"/>
              <w:autoSpaceDN w:val="0"/>
              <w:adjustRightInd w:val="0"/>
              <w:cnfStyle w:val="000000100000"/>
              <w:rPr>
                <w:rFonts w:cs="DIN-Regular"/>
                <w:sz w:val="24"/>
                <w:szCs w:val="24"/>
              </w:rPr>
            </w:pPr>
            <w:r>
              <w:rPr>
                <w:rFonts w:cs="DIN-Regular"/>
                <w:sz w:val="24"/>
                <w:szCs w:val="24"/>
              </w:rPr>
              <w:t>Positie innemen om het gespeelde spel te veranderen</w:t>
            </w:r>
          </w:p>
        </w:tc>
      </w:tr>
      <w:tr w:rsidR="00A10737" w:rsidTr="00A10737">
        <w:tc>
          <w:tcPr>
            <w:cnfStyle w:val="001000000000"/>
            <w:tcW w:w="7072" w:type="dxa"/>
          </w:tcPr>
          <w:p w:rsidR="00A10737" w:rsidRPr="00D140D2" w:rsidRDefault="00A10737" w:rsidP="00A10737">
            <w:pPr>
              <w:autoSpaceDE w:val="0"/>
              <w:autoSpaceDN w:val="0"/>
              <w:adjustRightInd w:val="0"/>
              <w:rPr>
                <w:rFonts w:cs="DIN-Regular"/>
                <w:b w:val="0"/>
                <w:sz w:val="24"/>
                <w:szCs w:val="24"/>
              </w:rPr>
            </w:pPr>
            <w:r>
              <w:rPr>
                <w:rFonts w:cs="DIN-Regular"/>
                <w:b w:val="0"/>
                <w:sz w:val="24"/>
                <w:szCs w:val="24"/>
              </w:rPr>
              <w:t>Volg kaders, procedures en formules om het beste niveau te behalen en de bestaande diensten te continueren</w:t>
            </w:r>
          </w:p>
        </w:tc>
        <w:tc>
          <w:tcPr>
            <w:tcW w:w="7072" w:type="dxa"/>
          </w:tcPr>
          <w:p w:rsidR="00A10737" w:rsidRDefault="00A10737" w:rsidP="00A10737">
            <w:pPr>
              <w:autoSpaceDE w:val="0"/>
              <w:autoSpaceDN w:val="0"/>
              <w:adjustRightInd w:val="0"/>
              <w:cnfStyle w:val="000000000000"/>
              <w:rPr>
                <w:rFonts w:cs="DIN-Regular"/>
                <w:sz w:val="24"/>
                <w:szCs w:val="24"/>
              </w:rPr>
            </w:pPr>
            <w:r>
              <w:rPr>
                <w:rFonts w:cs="DIN-Regular"/>
                <w:sz w:val="24"/>
                <w:szCs w:val="24"/>
              </w:rPr>
              <w:t>Voorbij de bestaande kaders, procedures en formules denken om nieuwe uitvoeringspraktijken te kunnen ontwikkelen</w:t>
            </w:r>
          </w:p>
        </w:tc>
      </w:tr>
      <w:tr w:rsidR="00A10737" w:rsidTr="00A10737">
        <w:trPr>
          <w:cnfStyle w:val="000000100000"/>
        </w:trPr>
        <w:tc>
          <w:tcPr>
            <w:cnfStyle w:val="001000000000"/>
            <w:tcW w:w="7072" w:type="dxa"/>
          </w:tcPr>
          <w:p w:rsidR="00A10737" w:rsidRPr="00D140D2" w:rsidRDefault="00A10737" w:rsidP="00A10737">
            <w:pPr>
              <w:autoSpaceDE w:val="0"/>
              <w:autoSpaceDN w:val="0"/>
              <w:adjustRightInd w:val="0"/>
              <w:rPr>
                <w:rFonts w:cs="DIN-Regular"/>
                <w:b w:val="0"/>
                <w:sz w:val="24"/>
                <w:szCs w:val="24"/>
              </w:rPr>
            </w:pPr>
            <w:r>
              <w:rPr>
                <w:rFonts w:cs="DIN-Regular"/>
                <w:b w:val="0"/>
                <w:sz w:val="24"/>
                <w:szCs w:val="24"/>
              </w:rPr>
              <w:t>Gericht op transacties en dynamica in het bedrijf</w:t>
            </w:r>
          </w:p>
        </w:tc>
        <w:tc>
          <w:tcPr>
            <w:tcW w:w="7072" w:type="dxa"/>
          </w:tcPr>
          <w:p w:rsidR="00A10737" w:rsidRDefault="00A10737" w:rsidP="00A10737">
            <w:pPr>
              <w:autoSpaceDE w:val="0"/>
              <w:autoSpaceDN w:val="0"/>
              <w:adjustRightInd w:val="0"/>
              <w:cnfStyle w:val="000000100000"/>
              <w:rPr>
                <w:rFonts w:cs="DIN-Regular"/>
                <w:sz w:val="24"/>
                <w:szCs w:val="24"/>
              </w:rPr>
            </w:pPr>
            <w:r>
              <w:rPr>
                <w:rFonts w:cs="DIN-Regular"/>
                <w:sz w:val="24"/>
                <w:szCs w:val="24"/>
              </w:rPr>
              <w:t>Gericht op transformatie en balans in het (grote) geheel</w:t>
            </w:r>
          </w:p>
        </w:tc>
      </w:tr>
      <w:tr w:rsidR="00A10737" w:rsidTr="00A10737">
        <w:tc>
          <w:tcPr>
            <w:cnfStyle w:val="001000000000"/>
            <w:tcW w:w="7072" w:type="dxa"/>
          </w:tcPr>
          <w:p w:rsidR="00A10737" w:rsidRDefault="00A10737" w:rsidP="00A10737">
            <w:pPr>
              <w:autoSpaceDE w:val="0"/>
              <w:autoSpaceDN w:val="0"/>
              <w:adjustRightInd w:val="0"/>
              <w:rPr>
                <w:rFonts w:cs="DIN-Regular"/>
                <w:b w:val="0"/>
                <w:sz w:val="24"/>
                <w:szCs w:val="24"/>
              </w:rPr>
            </w:pPr>
            <w:r>
              <w:rPr>
                <w:rFonts w:cs="DIN-Regular"/>
                <w:b w:val="0"/>
                <w:sz w:val="24"/>
                <w:szCs w:val="24"/>
              </w:rPr>
              <w:t>Geld wordt v</w:t>
            </w:r>
            <w:r w:rsidR="003A0D16">
              <w:rPr>
                <w:rFonts w:cs="DIN-Regular"/>
                <w:b w:val="0"/>
                <w:sz w:val="24"/>
                <w:szCs w:val="24"/>
              </w:rPr>
              <w:t>erdiend</w:t>
            </w:r>
            <w:r>
              <w:rPr>
                <w:rFonts w:cs="DIN-Regular"/>
                <w:b w:val="0"/>
                <w:sz w:val="24"/>
                <w:szCs w:val="24"/>
              </w:rPr>
              <w:t xml:space="preserve"> en stroomt vervolgens naar boven (directie, aandeelhouders, </w:t>
            </w:r>
            <w:proofErr w:type="spellStart"/>
            <w:r>
              <w:rPr>
                <w:rFonts w:cs="DIN-Regular"/>
                <w:b w:val="0"/>
                <w:sz w:val="24"/>
                <w:szCs w:val="24"/>
              </w:rPr>
              <w:t>CEO’s</w:t>
            </w:r>
            <w:proofErr w:type="spellEnd"/>
            <w:r>
              <w:rPr>
                <w:rFonts w:cs="DIN-Regular"/>
                <w:b w:val="0"/>
                <w:sz w:val="24"/>
                <w:szCs w:val="24"/>
              </w:rPr>
              <w:t>, het concern, terug de overheidskas in)</w:t>
            </w:r>
          </w:p>
        </w:tc>
        <w:tc>
          <w:tcPr>
            <w:tcW w:w="7072" w:type="dxa"/>
          </w:tcPr>
          <w:p w:rsidR="00A10737" w:rsidRDefault="008E6980" w:rsidP="00A10737">
            <w:pPr>
              <w:autoSpaceDE w:val="0"/>
              <w:autoSpaceDN w:val="0"/>
              <w:adjustRightInd w:val="0"/>
              <w:cnfStyle w:val="000000000000"/>
              <w:rPr>
                <w:rFonts w:cs="DIN-Regular"/>
                <w:sz w:val="24"/>
                <w:szCs w:val="24"/>
              </w:rPr>
            </w:pPr>
            <w:r>
              <w:rPr>
                <w:rFonts w:cs="DIN-Regular"/>
                <w:sz w:val="24"/>
                <w:szCs w:val="24"/>
              </w:rPr>
              <w:t xml:space="preserve">Geld wordt verdiend </w:t>
            </w:r>
            <w:r w:rsidR="00A10737">
              <w:rPr>
                <w:rFonts w:cs="DIN-Regular"/>
                <w:sz w:val="24"/>
                <w:szCs w:val="24"/>
              </w:rPr>
              <w:t>en stroomt vervolgens naar beneden (waar is geld het hardste nodig om te voorzien in de menselijke behoeften)</w:t>
            </w:r>
          </w:p>
        </w:tc>
      </w:tr>
      <w:tr w:rsidR="00A10737" w:rsidTr="00A10737">
        <w:trPr>
          <w:cnfStyle w:val="000000100000"/>
        </w:trPr>
        <w:tc>
          <w:tcPr>
            <w:cnfStyle w:val="001000000000"/>
            <w:tcW w:w="7072" w:type="dxa"/>
          </w:tcPr>
          <w:p w:rsidR="00A10737" w:rsidRPr="00D140D2" w:rsidRDefault="00A10737" w:rsidP="00A10737">
            <w:pPr>
              <w:autoSpaceDE w:val="0"/>
              <w:autoSpaceDN w:val="0"/>
              <w:adjustRightInd w:val="0"/>
              <w:rPr>
                <w:rFonts w:cs="DIN-Regular"/>
                <w:b w:val="0"/>
                <w:sz w:val="24"/>
                <w:szCs w:val="24"/>
              </w:rPr>
            </w:pPr>
            <w:r>
              <w:rPr>
                <w:rFonts w:cs="DIN-Regular"/>
                <w:b w:val="0"/>
                <w:sz w:val="24"/>
                <w:szCs w:val="24"/>
              </w:rPr>
              <w:t>Strategisch lineair denken (waar komen we vandaan, waar zijn we over 10 jaar, via welke stappen komen we daar)</w:t>
            </w:r>
          </w:p>
        </w:tc>
        <w:tc>
          <w:tcPr>
            <w:tcW w:w="7072" w:type="dxa"/>
          </w:tcPr>
          <w:p w:rsidR="00A10737" w:rsidRDefault="00A10737" w:rsidP="00A10737">
            <w:pPr>
              <w:autoSpaceDE w:val="0"/>
              <w:autoSpaceDN w:val="0"/>
              <w:adjustRightInd w:val="0"/>
              <w:cnfStyle w:val="000000100000"/>
              <w:rPr>
                <w:rFonts w:cs="DIN-Regular"/>
                <w:sz w:val="24"/>
                <w:szCs w:val="24"/>
              </w:rPr>
            </w:pPr>
            <w:r>
              <w:rPr>
                <w:rFonts w:cs="DIN-Regular"/>
                <w:sz w:val="24"/>
                <w:szCs w:val="24"/>
              </w:rPr>
              <w:t xml:space="preserve">Holistisch denken met </w:t>
            </w:r>
            <w:proofErr w:type="spellStart"/>
            <w:r>
              <w:rPr>
                <w:rFonts w:cs="DIN-Regular"/>
                <w:sz w:val="24"/>
                <w:szCs w:val="24"/>
              </w:rPr>
              <w:t>èn</w:t>
            </w:r>
            <w:proofErr w:type="spellEnd"/>
            <w:r>
              <w:rPr>
                <w:rFonts w:cs="DIN-Regular"/>
                <w:sz w:val="24"/>
                <w:szCs w:val="24"/>
              </w:rPr>
              <w:t xml:space="preserve"> voorbij de tijdlijn (wat hangt hier mee samen, hoe krijgen we balans en hoe doen we het goede voor de huidige en toekomstige generaties)</w:t>
            </w:r>
          </w:p>
        </w:tc>
      </w:tr>
      <w:tr w:rsidR="00A10737" w:rsidTr="00A10737">
        <w:tc>
          <w:tcPr>
            <w:cnfStyle w:val="001000000000"/>
            <w:tcW w:w="7072" w:type="dxa"/>
          </w:tcPr>
          <w:p w:rsidR="00A10737" w:rsidRPr="00D140D2" w:rsidRDefault="00A10737" w:rsidP="00A10737">
            <w:pPr>
              <w:autoSpaceDE w:val="0"/>
              <w:autoSpaceDN w:val="0"/>
              <w:adjustRightInd w:val="0"/>
              <w:rPr>
                <w:rFonts w:cs="DIN-Regular"/>
                <w:b w:val="0"/>
                <w:sz w:val="24"/>
                <w:szCs w:val="24"/>
              </w:rPr>
            </w:pPr>
            <w:r>
              <w:rPr>
                <w:rFonts w:cs="DIN-Regular"/>
                <w:b w:val="0"/>
                <w:sz w:val="24"/>
                <w:szCs w:val="24"/>
              </w:rPr>
              <w:t>Zien wat de concurrentie ziet en die voor blijven</w:t>
            </w:r>
          </w:p>
        </w:tc>
        <w:tc>
          <w:tcPr>
            <w:tcW w:w="7072" w:type="dxa"/>
          </w:tcPr>
          <w:p w:rsidR="00A10737" w:rsidRDefault="00A10737" w:rsidP="00A10737">
            <w:pPr>
              <w:autoSpaceDE w:val="0"/>
              <w:autoSpaceDN w:val="0"/>
              <w:adjustRightInd w:val="0"/>
              <w:cnfStyle w:val="000000000000"/>
              <w:rPr>
                <w:rFonts w:cs="DIN-Regular"/>
                <w:sz w:val="24"/>
                <w:szCs w:val="24"/>
              </w:rPr>
            </w:pPr>
            <w:r>
              <w:rPr>
                <w:rFonts w:cs="DIN-Regular"/>
                <w:sz w:val="24"/>
                <w:szCs w:val="24"/>
              </w:rPr>
              <w:t>Zien wat niemand anders (op zichzelf) kan zien en diverse visies samenbrengen</w:t>
            </w:r>
          </w:p>
        </w:tc>
      </w:tr>
      <w:tr w:rsidR="003A0D16" w:rsidTr="00A10737">
        <w:trPr>
          <w:cnfStyle w:val="000000100000"/>
        </w:trPr>
        <w:tc>
          <w:tcPr>
            <w:cnfStyle w:val="001000000000"/>
            <w:tcW w:w="7072" w:type="dxa"/>
          </w:tcPr>
          <w:p w:rsidR="003A0D16" w:rsidRDefault="003A0D16" w:rsidP="00A10737">
            <w:pPr>
              <w:autoSpaceDE w:val="0"/>
              <w:autoSpaceDN w:val="0"/>
              <w:adjustRightInd w:val="0"/>
              <w:rPr>
                <w:rFonts w:cs="DIN-Regular"/>
                <w:b w:val="0"/>
                <w:sz w:val="24"/>
                <w:szCs w:val="24"/>
              </w:rPr>
            </w:pPr>
            <w:r>
              <w:rPr>
                <w:rFonts w:cs="DIN-Regular"/>
                <w:b w:val="0"/>
                <w:sz w:val="24"/>
                <w:szCs w:val="24"/>
              </w:rPr>
              <w:t>Medewerkers opleiden en ontwikkelen en zo lang mogelijk behouden voor de organisatie</w:t>
            </w:r>
            <w:r w:rsidR="000B71C5">
              <w:rPr>
                <w:rFonts w:cs="DIN-Regular"/>
                <w:b w:val="0"/>
                <w:sz w:val="24"/>
                <w:szCs w:val="24"/>
              </w:rPr>
              <w:t>. Eenmaal met ontslag of verzelfstandigd behoren ze niet meer tot de organisatie.</w:t>
            </w:r>
          </w:p>
        </w:tc>
        <w:tc>
          <w:tcPr>
            <w:tcW w:w="7072" w:type="dxa"/>
          </w:tcPr>
          <w:p w:rsidR="003A0D16" w:rsidRDefault="00C920C2" w:rsidP="00C920C2">
            <w:pPr>
              <w:autoSpaceDE w:val="0"/>
              <w:autoSpaceDN w:val="0"/>
              <w:adjustRightInd w:val="0"/>
              <w:cnfStyle w:val="000000100000"/>
              <w:rPr>
                <w:rFonts w:cs="DIN-Regular"/>
                <w:sz w:val="24"/>
                <w:szCs w:val="24"/>
              </w:rPr>
            </w:pPr>
            <w:r>
              <w:rPr>
                <w:rFonts w:cs="DIN-Regular"/>
                <w:sz w:val="24"/>
                <w:szCs w:val="24"/>
              </w:rPr>
              <w:t>Relaties met professionals ontwikkelen, waarbinnen ze zichzelf kunnen ontwikkelen en blijvend van betekenis willen zijn (ongeacht waar ze zijn)</w:t>
            </w:r>
          </w:p>
        </w:tc>
      </w:tr>
      <w:tr w:rsidR="00A10737" w:rsidTr="00A10737">
        <w:tc>
          <w:tcPr>
            <w:cnfStyle w:val="001000000000"/>
            <w:tcW w:w="7072" w:type="dxa"/>
          </w:tcPr>
          <w:p w:rsidR="00A10737" w:rsidRDefault="00A10737" w:rsidP="00A10737">
            <w:pPr>
              <w:autoSpaceDE w:val="0"/>
              <w:autoSpaceDN w:val="0"/>
              <w:adjustRightInd w:val="0"/>
              <w:rPr>
                <w:rFonts w:cs="DIN-Regular"/>
                <w:b w:val="0"/>
                <w:sz w:val="24"/>
                <w:szCs w:val="24"/>
              </w:rPr>
            </w:pPr>
            <w:r>
              <w:rPr>
                <w:rFonts w:cs="DIN-Regular"/>
                <w:b w:val="0"/>
                <w:sz w:val="24"/>
                <w:szCs w:val="24"/>
              </w:rPr>
              <w:t>Leiders blinken uit in één of twee managementgebieden (bv. Marketing, Omgevingssensitiviteit, Financiën, Mensgerichtheid)</w:t>
            </w:r>
          </w:p>
        </w:tc>
        <w:tc>
          <w:tcPr>
            <w:tcW w:w="7072" w:type="dxa"/>
          </w:tcPr>
          <w:p w:rsidR="00A10737" w:rsidRDefault="00A10737" w:rsidP="00A10737">
            <w:pPr>
              <w:autoSpaceDE w:val="0"/>
              <w:autoSpaceDN w:val="0"/>
              <w:adjustRightInd w:val="0"/>
              <w:cnfStyle w:val="000000000000"/>
              <w:rPr>
                <w:rFonts w:cs="DIN-Regular"/>
                <w:sz w:val="24"/>
                <w:szCs w:val="24"/>
              </w:rPr>
            </w:pPr>
            <w:r>
              <w:rPr>
                <w:rFonts w:cs="DIN-Regular"/>
                <w:sz w:val="24"/>
                <w:szCs w:val="24"/>
              </w:rPr>
              <w:t>Leiders omvatten de diversiteit en zijn goed in het doorgronden van de samenhang. Ze laten anderen uitblinken in de specialistische gebieden</w:t>
            </w:r>
          </w:p>
        </w:tc>
      </w:tr>
      <w:tr w:rsidR="00C920C2" w:rsidTr="00A10737">
        <w:trPr>
          <w:cnfStyle w:val="000000100000"/>
        </w:trPr>
        <w:tc>
          <w:tcPr>
            <w:cnfStyle w:val="001000000000"/>
            <w:tcW w:w="7072" w:type="dxa"/>
          </w:tcPr>
          <w:p w:rsidR="000B71C5" w:rsidRDefault="00C920C2" w:rsidP="00C920C2">
            <w:pPr>
              <w:autoSpaceDE w:val="0"/>
              <w:autoSpaceDN w:val="0"/>
              <w:adjustRightInd w:val="0"/>
              <w:rPr>
                <w:rFonts w:cs="DIN-Regular"/>
                <w:b w:val="0"/>
                <w:sz w:val="24"/>
                <w:szCs w:val="24"/>
              </w:rPr>
            </w:pPr>
            <w:r>
              <w:rPr>
                <w:rFonts w:cs="DIN-Regular"/>
                <w:b w:val="0"/>
                <w:sz w:val="24"/>
                <w:szCs w:val="24"/>
              </w:rPr>
              <w:t xml:space="preserve">Mensen zitten in organisaties, aanwezigheid is nodig om mensen te laten verbinden, te sturen en controleren. </w:t>
            </w:r>
          </w:p>
        </w:tc>
        <w:tc>
          <w:tcPr>
            <w:tcW w:w="7072" w:type="dxa"/>
          </w:tcPr>
          <w:p w:rsidR="000B71C5" w:rsidRDefault="00C920C2" w:rsidP="00A10737">
            <w:pPr>
              <w:autoSpaceDE w:val="0"/>
              <w:autoSpaceDN w:val="0"/>
              <w:adjustRightInd w:val="0"/>
              <w:cnfStyle w:val="000000100000"/>
              <w:rPr>
                <w:rFonts w:cs="DIN-Regular"/>
                <w:sz w:val="24"/>
                <w:szCs w:val="24"/>
              </w:rPr>
            </w:pPr>
            <w:r>
              <w:rPr>
                <w:rFonts w:cs="DIN-Regular"/>
                <w:sz w:val="24"/>
                <w:szCs w:val="24"/>
              </w:rPr>
              <w:t>Organisaties zitten in mensen, zij begrijpen de doelen, delen de waarden en voe</w:t>
            </w:r>
            <w:r w:rsidR="000B71C5">
              <w:rPr>
                <w:rFonts w:cs="DIN-Regular"/>
                <w:sz w:val="24"/>
                <w:szCs w:val="24"/>
              </w:rPr>
              <w:t xml:space="preserve">ren het werk uit waar ze </w:t>
            </w:r>
            <w:r>
              <w:rPr>
                <w:rFonts w:cs="DIN-Regular"/>
                <w:sz w:val="24"/>
                <w:szCs w:val="24"/>
              </w:rPr>
              <w:t>het meest nodig zijn.</w:t>
            </w:r>
          </w:p>
        </w:tc>
      </w:tr>
      <w:tr w:rsidR="000B71C5" w:rsidTr="00A10737">
        <w:tc>
          <w:tcPr>
            <w:cnfStyle w:val="001000000000"/>
            <w:tcW w:w="7072" w:type="dxa"/>
          </w:tcPr>
          <w:p w:rsidR="000B71C5" w:rsidRDefault="000B71C5" w:rsidP="00034BE5">
            <w:pPr>
              <w:autoSpaceDE w:val="0"/>
              <w:autoSpaceDN w:val="0"/>
              <w:adjustRightInd w:val="0"/>
              <w:rPr>
                <w:rFonts w:cs="DIN-Regular"/>
                <w:b w:val="0"/>
                <w:sz w:val="24"/>
                <w:szCs w:val="24"/>
              </w:rPr>
            </w:pPr>
            <w:r>
              <w:rPr>
                <w:rFonts w:cs="DIN-Regular"/>
                <w:b w:val="0"/>
                <w:sz w:val="24"/>
                <w:szCs w:val="24"/>
              </w:rPr>
              <w:t>Medewerkers communiceren met collega’s en klanten.</w:t>
            </w:r>
          </w:p>
        </w:tc>
        <w:tc>
          <w:tcPr>
            <w:tcW w:w="7072" w:type="dxa"/>
          </w:tcPr>
          <w:p w:rsidR="000B71C5" w:rsidRDefault="000B71C5" w:rsidP="00034BE5">
            <w:pPr>
              <w:autoSpaceDE w:val="0"/>
              <w:autoSpaceDN w:val="0"/>
              <w:adjustRightInd w:val="0"/>
              <w:cnfStyle w:val="000000000000"/>
              <w:rPr>
                <w:rFonts w:cs="DIN-Regular"/>
                <w:sz w:val="24"/>
                <w:szCs w:val="24"/>
              </w:rPr>
            </w:pPr>
            <w:r>
              <w:rPr>
                <w:rFonts w:cs="DIN-Regular"/>
                <w:sz w:val="24"/>
                <w:szCs w:val="24"/>
              </w:rPr>
              <w:t>Medewerkers communiceren met hun gehele sociale netwerk.</w:t>
            </w:r>
          </w:p>
        </w:tc>
      </w:tr>
      <w:tr w:rsidR="00C920C2" w:rsidTr="00A10737">
        <w:trPr>
          <w:cnfStyle w:val="000000100000"/>
        </w:trPr>
        <w:tc>
          <w:tcPr>
            <w:cnfStyle w:val="001000000000"/>
            <w:tcW w:w="7072" w:type="dxa"/>
          </w:tcPr>
          <w:p w:rsidR="00C920C2" w:rsidRDefault="00C920C2" w:rsidP="00034BE5">
            <w:pPr>
              <w:autoSpaceDE w:val="0"/>
              <w:autoSpaceDN w:val="0"/>
              <w:adjustRightInd w:val="0"/>
              <w:rPr>
                <w:rFonts w:cs="DIN-Regular"/>
                <w:b w:val="0"/>
                <w:sz w:val="24"/>
                <w:szCs w:val="24"/>
              </w:rPr>
            </w:pPr>
            <w:r>
              <w:rPr>
                <w:rFonts w:cs="DIN-Regular"/>
                <w:b w:val="0"/>
                <w:sz w:val="24"/>
                <w:szCs w:val="24"/>
              </w:rPr>
              <w:t xml:space="preserve">Informatie en communicatiesystemen zitten in organisaties, ze zijn </w:t>
            </w:r>
            <w:r w:rsidR="00034BE5">
              <w:rPr>
                <w:rFonts w:cs="DIN-Regular"/>
                <w:b w:val="0"/>
                <w:sz w:val="24"/>
                <w:szCs w:val="24"/>
              </w:rPr>
              <w:t xml:space="preserve">exclusief en afgesloten voor mensen en organisaties van </w:t>
            </w:r>
            <w:proofErr w:type="gramStart"/>
            <w:r w:rsidR="00034BE5">
              <w:rPr>
                <w:rFonts w:cs="DIN-Regular"/>
                <w:b w:val="0"/>
                <w:sz w:val="24"/>
                <w:szCs w:val="24"/>
              </w:rPr>
              <w:t xml:space="preserve">buiten. </w:t>
            </w:r>
            <w:r>
              <w:rPr>
                <w:rFonts w:cs="DIN-Regular"/>
                <w:b w:val="0"/>
                <w:sz w:val="24"/>
                <w:szCs w:val="24"/>
              </w:rPr>
              <w:t xml:space="preserve"> </w:t>
            </w:r>
            <w:proofErr w:type="gramEnd"/>
          </w:p>
        </w:tc>
        <w:tc>
          <w:tcPr>
            <w:tcW w:w="7072" w:type="dxa"/>
          </w:tcPr>
          <w:p w:rsidR="00C920C2" w:rsidRDefault="00C920C2" w:rsidP="00034BE5">
            <w:pPr>
              <w:autoSpaceDE w:val="0"/>
              <w:autoSpaceDN w:val="0"/>
              <w:adjustRightInd w:val="0"/>
              <w:cnfStyle w:val="000000100000"/>
              <w:rPr>
                <w:rFonts w:cs="DIN-Regular"/>
                <w:sz w:val="24"/>
                <w:szCs w:val="24"/>
              </w:rPr>
            </w:pPr>
            <w:r>
              <w:rPr>
                <w:rFonts w:cs="DIN-Regular"/>
                <w:sz w:val="24"/>
                <w:szCs w:val="24"/>
              </w:rPr>
              <w:t xml:space="preserve">Organisaties </w:t>
            </w:r>
            <w:r w:rsidR="00034BE5">
              <w:rPr>
                <w:rFonts w:cs="DIN-Regular"/>
                <w:sz w:val="24"/>
                <w:szCs w:val="24"/>
              </w:rPr>
              <w:t>zitten in</w:t>
            </w:r>
            <w:r>
              <w:rPr>
                <w:rFonts w:cs="DIN-Regular"/>
                <w:sz w:val="24"/>
                <w:szCs w:val="24"/>
              </w:rPr>
              <w:t xml:space="preserve"> de informatie en communicatiesystemen </w:t>
            </w:r>
            <w:r w:rsidR="00034BE5">
              <w:rPr>
                <w:rFonts w:cs="DIN-Regular"/>
                <w:sz w:val="24"/>
                <w:szCs w:val="24"/>
              </w:rPr>
              <w:t>in hun omgeving, zo voeden, delen, benutten en verbinden ze mensen en kennis.</w:t>
            </w:r>
          </w:p>
        </w:tc>
      </w:tr>
      <w:tr w:rsidR="00505D97" w:rsidTr="00A10737">
        <w:tc>
          <w:tcPr>
            <w:cnfStyle w:val="001000000000"/>
            <w:tcW w:w="7072" w:type="dxa"/>
          </w:tcPr>
          <w:p w:rsidR="00505D97" w:rsidRDefault="00505D97" w:rsidP="00A10737">
            <w:pPr>
              <w:autoSpaceDE w:val="0"/>
              <w:autoSpaceDN w:val="0"/>
              <w:adjustRightInd w:val="0"/>
              <w:rPr>
                <w:rFonts w:cs="DIN-Regular"/>
                <w:b w:val="0"/>
                <w:sz w:val="24"/>
                <w:szCs w:val="24"/>
              </w:rPr>
            </w:pPr>
            <w:r>
              <w:rPr>
                <w:rFonts w:cs="DIN-Regular"/>
                <w:b w:val="0"/>
                <w:sz w:val="24"/>
                <w:szCs w:val="24"/>
              </w:rPr>
              <w:t>Crisis en bezuinigen</w:t>
            </w:r>
            <w:r w:rsidR="005F4CC3">
              <w:rPr>
                <w:rFonts w:cs="DIN-Regular"/>
                <w:b w:val="0"/>
                <w:sz w:val="24"/>
                <w:szCs w:val="24"/>
              </w:rPr>
              <w:t xml:space="preserve"> is de </w:t>
            </w:r>
            <w:r w:rsidR="00D2511D">
              <w:rPr>
                <w:rFonts w:cs="DIN-Regular"/>
                <w:b w:val="0"/>
                <w:sz w:val="24"/>
                <w:szCs w:val="24"/>
              </w:rPr>
              <w:t>oorzaak</w:t>
            </w:r>
            <w:r>
              <w:rPr>
                <w:rFonts w:cs="DIN-Regular"/>
                <w:b w:val="0"/>
                <w:sz w:val="24"/>
                <w:szCs w:val="24"/>
              </w:rPr>
              <w:t xml:space="preserve"> dat we het hetzelfde met minder moeten gaan doen.</w:t>
            </w:r>
          </w:p>
        </w:tc>
        <w:tc>
          <w:tcPr>
            <w:tcW w:w="7072" w:type="dxa"/>
          </w:tcPr>
          <w:p w:rsidR="00505D97" w:rsidRDefault="00505D97" w:rsidP="00A10737">
            <w:pPr>
              <w:autoSpaceDE w:val="0"/>
              <w:autoSpaceDN w:val="0"/>
              <w:adjustRightInd w:val="0"/>
              <w:cnfStyle w:val="000000000000"/>
              <w:rPr>
                <w:rFonts w:cs="DIN-Regular"/>
                <w:sz w:val="24"/>
                <w:szCs w:val="24"/>
              </w:rPr>
            </w:pPr>
            <w:r>
              <w:rPr>
                <w:rFonts w:cs="DIN-Regular"/>
                <w:sz w:val="24"/>
                <w:szCs w:val="24"/>
              </w:rPr>
              <w:t xml:space="preserve">Crisis en bezuinigingen </w:t>
            </w:r>
            <w:proofErr w:type="gramStart"/>
            <w:r>
              <w:rPr>
                <w:rFonts w:cs="DIN-Regular"/>
                <w:sz w:val="24"/>
                <w:szCs w:val="24"/>
              </w:rPr>
              <w:t>is</w:t>
            </w:r>
            <w:proofErr w:type="gramEnd"/>
            <w:r>
              <w:rPr>
                <w:rFonts w:cs="DIN-Regular"/>
                <w:sz w:val="24"/>
                <w:szCs w:val="24"/>
              </w:rPr>
              <w:t xml:space="preserve"> het signaal dat we het anders</w:t>
            </w:r>
            <w:r w:rsidR="00D2511D">
              <w:rPr>
                <w:rFonts w:cs="DIN-Regular"/>
                <w:sz w:val="24"/>
                <w:szCs w:val="24"/>
              </w:rPr>
              <w:t>/opnieuw</w:t>
            </w:r>
            <w:r>
              <w:rPr>
                <w:rFonts w:cs="DIN-Regular"/>
                <w:sz w:val="24"/>
                <w:szCs w:val="24"/>
              </w:rPr>
              <w:t xml:space="preserve"> moeten gaan </w:t>
            </w:r>
            <w:r w:rsidR="00D2511D">
              <w:rPr>
                <w:rFonts w:cs="DIN-Regular"/>
                <w:sz w:val="24"/>
                <w:szCs w:val="24"/>
              </w:rPr>
              <w:t xml:space="preserve">kijken, denken en </w:t>
            </w:r>
            <w:r>
              <w:rPr>
                <w:rFonts w:cs="DIN-Regular"/>
                <w:sz w:val="24"/>
                <w:szCs w:val="24"/>
              </w:rPr>
              <w:t>doen</w:t>
            </w:r>
          </w:p>
        </w:tc>
      </w:tr>
      <w:tr w:rsidR="00A10737" w:rsidTr="00A10737">
        <w:trPr>
          <w:cnfStyle w:val="000000100000"/>
        </w:trPr>
        <w:tc>
          <w:tcPr>
            <w:cnfStyle w:val="001000000000"/>
            <w:tcW w:w="7072" w:type="dxa"/>
          </w:tcPr>
          <w:p w:rsidR="00A10737" w:rsidRDefault="00A10737" w:rsidP="00A10737">
            <w:pPr>
              <w:autoSpaceDE w:val="0"/>
              <w:autoSpaceDN w:val="0"/>
              <w:adjustRightInd w:val="0"/>
              <w:rPr>
                <w:rFonts w:cs="DIN-Regular"/>
                <w:b w:val="0"/>
                <w:sz w:val="24"/>
                <w:szCs w:val="24"/>
              </w:rPr>
            </w:pPr>
            <w:r>
              <w:rPr>
                <w:rFonts w:cs="DIN-Regular"/>
                <w:b w:val="0"/>
                <w:sz w:val="24"/>
                <w:szCs w:val="24"/>
              </w:rPr>
              <w:t>Gaan voor het economisch belang en de financiële en psychologische waardering voor geleverde prestaties</w:t>
            </w:r>
          </w:p>
        </w:tc>
        <w:tc>
          <w:tcPr>
            <w:tcW w:w="7072" w:type="dxa"/>
          </w:tcPr>
          <w:p w:rsidR="00A10737" w:rsidRDefault="00A10737" w:rsidP="00A10737">
            <w:pPr>
              <w:autoSpaceDE w:val="0"/>
              <w:autoSpaceDN w:val="0"/>
              <w:adjustRightInd w:val="0"/>
              <w:cnfStyle w:val="000000100000"/>
              <w:rPr>
                <w:rFonts w:cs="DIN-Regular"/>
                <w:sz w:val="24"/>
                <w:szCs w:val="24"/>
              </w:rPr>
            </w:pPr>
            <w:r>
              <w:rPr>
                <w:rFonts w:cs="DIN-Regular"/>
                <w:sz w:val="24"/>
                <w:szCs w:val="24"/>
              </w:rPr>
              <w:t>Gaan voor de kwaliteit van het bestaan en van werkelijke betekenis zijn voor de behoeften van anderen en het andere</w:t>
            </w:r>
          </w:p>
        </w:tc>
      </w:tr>
    </w:tbl>
    <w:p w:rsidR="00A120CB" w:rsidRDefault="00A120CB" w:rsidP="00A10737">
      <w:pPr>
        <w:autoSpaceDE w:val="0"/>
        <w:autoSpaceDN w:val="0"/>
        <w:adjustRightInd w:val="0"/>
        <w:spacing w:after="0" w:line="240" w:lineRule="auto"/>
        <w:rPr>
          <w:rFonts w:cs="DIN-Regular"/>
          <w:sz w:val="24"/>
          <w:szCs w:val="24"/>
        </w:rPr>
        <w:sectPr w:rsidR="00A120CB" w:rsidSect="00A120CB">
          <w:type w:val="continuous"/>
          <w:pgSz w:w="16838" w:h="11906" w:orient="landscape"/>
          <w:pgMar w:top="1417" w:right="1417" w:bottom="1417" w:left="1417" w:header="708" w:footer="708" w:gutter="0"/>
          <w:cols w:space="708"/>
          <w:docGrid w:linePitch="360"/>
        </w:sectPr>
      </w:pPr>
    </w:p>
    <w:p w:rsidR="00034BE5" w:rsidRPr="00F010D5" w:rsidRDefault="005D0AE2" w:rsidP="00034BE5">
      <w:pPr>
        <w:autoSpaceDE w:val="0"/>
        <w:autoSpaceDN w:val="0"/>
        <w:adjustRightInd w:val="0"/>
        <w:spacing w:after="0" w:line="240" w:lineRule="auto"/>
        <w:rPr>
          <w:rFonts w:ascii="Bradley Hand ITC" w:hAnsi="Bradley Hand ITC" w:cs="DIN-Regular"/>
          <w:b/>
          <w:i/>
          <w:color w:val="1F497D" w:themeColor="text2"/>
          <w:sz w:val="56"/>
          <w:szCs w:val="44"/>
        </w:rPr>
      </w:pPr>
      <w:r>
        <w:rPr>
          <w:rFonts w:ascii="Bradley Hand ITC" w:hAnsi="Bradley Hand ITC" w:cs="DIN-Regular"/>
          <w:b/>
          <w:i/>
          <w:noProof/>
          <w:color w:val="1F497D" w:themeColor="text2"/>
          <w:sz w:val="56"/>
          <w:szCs w:val="44"/>
        </w:rPr>
        <w:lastRenderedPageBreak/>
        <w:pict>
          <v:shape id="_x0000_s1029" type="#_x0000_t202" style="position:absolute;margin-left:142.6pt;margin-top:0;width:465.3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" filled="f" stroked="f">
            <v:textbox style="mso-fit-shape-to-text:t">
              <w:txbxContent>
                <w:p w:rsidR="00136005" w:rsidRPr="00136005" w:rsidRDefault="00136005">
                  <w:pPr>
                    <w:rPr>
                      <w:lang w:val="en-US"/>
                    </w:rPr>
                  </w:pPr>
                  <w:r w:rsidRPr="00136005">
                    <w:rPr>
                      <w:rFonts w:ascii="Bradley Hand ITC" w:hAnsi="Bradley Hand ITC" w:cs="DIN-Regular"/>
                      <w:b/>
                      <w:i/>
                      <w:color w:val="1F497D" w:themeColor="text2"/>
                      <w:sz w:val="56"/>
                      <w:szCs w:val="44"/>
                      <w:lang w:val="en-US"/>
                    </w:rPr>
                    <w:t>Creating a better future… how</w:t>
                  </w:r>
                  <w:r>
                    <w:rPr>
                      <w:rFonts w:ascii="Bradley Hand ITC" w:hAnsi="Bradley Hand ITC" w:cs="DIN-Regular"/>
                      <w:b/>
                      <w:i/>
                      <w:color w:val="1F497D" w:themeColor="text2"/>
                      <w:sz w:val="56"/>
                      <w:szCs w:val="44"/>
                      <w:lang w:val="en-US"/>
                    </w:rPr>
                    <w:t>?</w:t>
                  </w:r>
                </w:p>
              </w:txbxContent>
            </v:textbox>
          </v:shape>
        </w:pict>
      </w:r>
      <w:r w:rsidR="00136005" w:rsidRPr="00136005">
        <w:rPr>
          <w:rFonts w:eastAsiaTheme="majorEastAsia" w:cstheme="minorHAnsi"/>
          <w:i/>
          <w:noProof/>
          <w:sz w:val="40"/>
          <w:szCs w:val="28"/>
          <w:lang w:eastAsia="zh-CN"/>
        </w:rPr>
        <w:drawing>
          <wp:anchor distT="0" distB="0" distL="114300" distR="114300" simplePos="0" relativeHeight="251687936" behindDoc="1" locked="0" layoutInCell="1" allowOverlap="1">
            <wp:simplePos x="0" y="0"/>
            <wp:positionH relativeFrom="column">
              <wp:posOffset>1458140</wp:posOffset>
            </wp:positionH>
            <wp:positionV relativeFrom="paragraph">
              <wp:posOffset>-1464186</wp:posOffset>
            </wp:positionV>
            <wp:extent cx="5985681" cy="8978522"/>
            <wp:effectExtent l="8572" t="0" r="4763" b="4762"/>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howdyplanet.vortex_0.png.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5984439" cy="8976659"/>
                    </a:xfrm>
                    <a:prstGeom prst="rect">
                      <a:avLst/>
                    </a:prstGeom>
                  </pic:spPr>
                </pic:pic>
              </a:graphicData>
            </a:graphic>
          </wp:anchor>
        </w:drawing>
      </w:r>
    </w:p>
    <w:p w:rsidR="00034BE5" w:rsidRPr="00F010D5" w:rsidRDefault="00034BE5" w:rsidP="00034BE5">
      <w:pPr>
        <w:autoSpaceDE w:val="0"/>
        <w:autoSpaceDN w:val="0"/>
        <w:adjustRightInd w:val="0"/>
        <w:spacing w:after="0" w:line="240" w:lineRule="auto"/>
        <w:rPr>
          <w:rFonts w:cs="DIN-Regular"/>
          <w:sz w:val="24"/>
          <w:szCs w:val="24"/>
        </w:rPr>
      </w:pPr>
    </w:p>
    <w:p w:rsidR="00034BE5" w:rsidRPr="00F010D5" w:rsidRDefault="00034BE5" w:rsidP="00034BE5">
      <w:pPr>
        <w:autoSpaceDE w:val="0"/>
        <w:autoSpaceDN w:val="0"/>
        <w:adjustRightInd w:val="0"/>
        <w:spacing w:after="0" w:line="240" w:lineRule="auto"/>
        <w:rPr>
          <w:rFonts w:cs="DIN-Regular"/>
          <w:sz w:val="24"/>
          <w:szCs w:val="24"/>
        </w:rPr>
        <w:sectPr w:rsidR="00034BE5" w:rsidRPr="00F010D5" w:rsidSect="00A120CB">
          <w:type w:val="continuous"/>
          <w:pgSz w:w="16838" w:h="11906" w:orient="landscape"/>
          <w:pgMar w:top="1417" w:right="1417" w:bottom="1417" w:left="1417" w:header="708" w:footer="708" w:gutter="0"/>
          <w:cols w:num="2" w:space="708"/>
          <w:docGrid w:linePitch="360"/>
        </w:sectPr>
      </w:pPr>
    </w:p>
    <w:p w:rsidR="001C0282" w:rsidRPr="00F010D5" w:rsidRDefault="001C0282" w:rsidP="001C0282">
      <w:pPr>
        <w:rPr>
          <w:rFonts w:eastAsiaTheme="majorEastAsia" w:cstheme="minorHAnsi"/>
          <w:i/>
          <w:sz w:val="28"/>
          <w:szCs w:val="28"/>
        </w:rPr>
      </w:pPr>
    </w:p>
    <w:p w:rsidR="00136005" w:rsidRPr="00F010D5" w:rsidRDefault="00136005" w:rsidP="001C0282">
      <w:pPr>
        <w:rPr>
          <w:rFonts w:eastAsiaTheme="majorEastAsia" w:cstheme="minorHAnsi"/>
          <w:i/>
          <w:sz w:val="28"/>
          <w:szCs w:val="28"/>
        </w:rPr>
      </w:pPr>
    </w:p>
    <w:p w:rsidR="001C0282" w:rsidRPr="00136005" w:rsidRDefault="001C0282" w:rsidP="00136005">
      <w:pPr>
        <w:spacing w:after="0"/>
        <w:ind w:left="993"/>
        <w:rPr>
          <w:rFonts w:eastAsiaTheme="majorEastAsia" w:cstheme="minorHAnsi"/>
          <w:b/>
          <w:i/>
          <w:sz w:val="28"/>
          <w:szCs w:val="28"/>
        </w:rPr>
      </w:pPr>
      <w:r w:rsidRPr="00136005">
        <w:rPr>
          <w:rFonts w:eastAsiaTheme="majorEastAsia" w:cstheme="minorHAnsi"/>
          <w:b/>
          <w:i/>
          <w:sz w:val="28"/>
          <w:szCs w:val="28"/>
        </w:rPr>
        <w:t>Gericht op ander en het andere</w:t>
      </w:r>
    </w:p>
    <w:p w:rsidR="001C0282" w:rsidRPr="00136005" w:rsidRDefault="001C0282" w:rsidP="00136005">
      <w:pPr>
        <w:pStyle w:val="Lijstalinea"/>
        <w:numPr>
          <w:ilvl w:val="0"/>
          <w:numId w:val="31"/>
        </w:numPr>
        <w:spacing w:after="0"/>
        <w:ind w:left="993" w:firstLine="0"/>
        <w:rPr>
          <w:rFonts w:eastAsiaTheme="majorEastAsia" w:cstheme="minorHAnsi"/>
          <w:sz w:val="24"/>
          <w:szCs w:val="28"/>
        </w:rPr>
      </w:pPr>
      <w:r w:rsidRPr="00136005">
        <w:rPr>
          <w:rFonts w:eastAsiaTheme="majorEastAsia" w:cstheme="minorHAnsi"/>
          <w:sz w:val="24"/>
          <w:szCs w:val="28"/>
        </w:rPr>
        <w:t>Betekenis en waarde toevoegen</w:t>
      </w:r>
    </w:p>
    <w:p w:rsidR="001C0282" w:rsidRPr="00136005" w:rsidRDefault="001C0282" w:rsidP="00136005">
      <w:pPr>
        <w:pStyle w:val="Lijstalinea"/>
        <w:numPr>
          <w:ilvl w:val="0"/>
          <w:numId w:val="31"/>
        </w:numPr>
        <w:spacing w:after="0"/>
        <w:ind w:left="993" w:firstLine="0"/>
        <w:rPr>
          <w:rFonts w:eastAsiaTheme="majorEastAsia" w:cstheme="minorHAnsi"/>
          <w:sz w:val="24"/>
          <w:szCs w:val="28"/>
        </w:rPr>
      </w:pPr>
      <w:r w:rsidRPr="00136005">
        <w:rPr>
          <w:rFonts w:eastAsiaTheme="majorEastAsia" w:cstheme="minorHAnsi"/>
          <w:sz w:val="24"/>
          <w:szCs w:val="28"/>
        </w:rPr>
        <w:t>Mensen ontwikkelen</w:t>
      </w:r>
    </w:p>
    <w:p w:rsidR="001C0282" w:rsidRPr="00136005" w:rsidRDefault="001C0282" w:rsidP="00136005">
      <w:pPr>
        <w:pStyle w:val="Lijstalinea"/>
        <w:numPr>
          <w:ilvl w:val="0"/>
          <w:numId w:val="31"/>
        </w:numPr>
        <w:spacing w:after="0"/>
        <w:ind w:left="993" w:firstLine="0"/>
        <w:rPr>
          <w:rFonts w:eastAsiaTheme="majorEastAsia" w:cstheme="minorHAnsi"/>
          <w:sz w:val="24"/>
          <w:szCs w:val="28"/>
        </w:rPr>
      </w:pPr>
      <w:r w:rsidRPr="00136005">
        <w:rPr>
          <w:rFonts w:eastAsiaTheme="majorEastAsia" w:cstheme="minorHAnsi"/>
          <w:sz w:val="24"/>
          <w:szCs w:val="28"/>
        </w:rPr>
        <w:t>Beïnvloeden van de (zich ontvouwende) toekomst</w:t>
      </w:r>
    </w:p>
    <w:p w:rsidR="00136005" w:rsidRDefault="00136005" w:rsidP="00136005">
      <w:pPr>
        <w:spacing w:after="0"/>
        <w:ind w:left="993"/>
        <w:rPr>
          <w:rFonts w:eastAsiaTheme="majorEastAsia" w:cstheme="minorHAnsi"/>
          <w:i/>
          <w:sz w:val="28"/>
          <w:szCs w:val="28"/>
        </w:rPr>
      </w:pPr>
    </w:p>
    <w:p w:rsidR="00136005" w:rsidRDefault="00136005" w:rsidP="00136005">
      <w:pPr>
        <w:spacing w:after="0"/>
        <w:ind w:left="993"/>
        <w:rPr>
          <w:rFonts w:eastAsiaTheme="majorEastAsia" w:cstheme="minorHAnsi"/>
          <w:i/>
          <w:sz w:val="28"/>
          <w:szCs w:val="28"/>
        </w:rPr>
      </w:pPr>
    </w:p>
    <w:p w:rsidR="00136005" w:rsidRDefault="00136005" w:rsidP="00136005">
      <w:pPr>
        <w:spacing w:after="0"/>
        <w:ind w:left="993"/>
        <w:rPr>
          <w:rFonts w:eastAsiaTheme="majorEastAsia" w:cstheme="minorHAnsi"/>
          <w:i/>
          <w:sz w:val="28"/>
          <w:szCs w:val="28"/>
        </w:rPr>
      </w:pPr>
    </w:p>
    <w:p w:rsidR="00136005" w:rsidRDefault="00136005" w:rsidP="00136005">
      <w:pPr>
        <w:spacing w:after="0"/>
        <w:ind w:left="993"/>
        <w:rPr>
          <w:rFonts w:eastAsiaTheme="majorEastAsia" w:cstheme="minorHAnsi"/>
          <w:i/>
          <w:sz w:val="28"/>
          <w:szCs w:val="28"/>
        </w:rPr>
      </w:pPr>
    </w:p>
    <w:p w:rsidR="001C0282" w:rsidRPr="002E19E6" w:rsidRDefault="001C0282" w:rsidP="00136005">
      <w:pPr>
        <w:spacing w:after="0"/>
        <w:ind w:left="993"/>
        <w:rPr>
          <w:rFonts w:eastAsiaTheme="majorEastAsia" w:cstheme="minorHAnsi"/>
          <w:b/>
          <w:i/>
          <w:sz w:val="28"/>
          <w:szCs w:val="28"/>
        </w:rPr>
      </w:pPr>
      <w:r w:rsidRPr="002E19E6">
        <w:rPr>
          <w:rFonts w:eastAsiaTheme="majorEastAsia" w:cstheme="minorHAnsi"/>
          <w:b/>
          <w:i/>
          <w:sz w:val="28"/>
          <w:szCs w:val="28"/>
        </w:rPr>
        <w:t>Gericht op persoonlijk leiderschap</w:t>
      </w:r>
    </w:p>
    <w:p w:rsidR="001C0282" w:rsidRPr="00136005" w:rsidRDefault="001C0282" w:rsidP="00136005">
      <w:pPr>
        <w:pStyle w:val="Lijstalinea"/>
        <w:numPr>
          <w:ilvl w:val="0"/>
          <w:numId w:val="32"/>
        </w:numPr>
        <w:spacing w:after="0"/>
        <w:ind w:left="993" w:firstLine="0"/>
        <w:rPr>
          <w:rFonts w:eastAsiaTheme="majorEastAsia" w:cstheme="minorHAnsi"/>
          <w:sz w:val="24"/>
          <w:szCs w:val="28"/>
        </w:rPr>
      </w:pPr>
      <w:proofErr w:type="spellStart"/>
      <w:r w:rsidRPr="00136005">
        <w:rPr>
          <w:rFonts w:eastAsiaTheme="majorEastAsia" w:cstheme="minorHAnsi"/>
          <w:sz w:val="24"/>
          <w:szCs w:val="28"/>
        </w:rPr>
        <w:t>Bewust-</w:t>
      </w:r>
      <w:r w:rsidRPr="00136005">
        <w:rPr>
          <w:rFonts w:eastAsiaTheme="majorEastAsia" w:cstheme="minorHAnsi"/>
          <w:i/>
          <w:sz w:val="24"/>
          <w:szCs w:val="28"/>
        </w:rPr>
        <w:t>zijn</w:t>
      </w:r>
      <w:proofErr w:type="spellEnd"/>
      <w:r w:rsidRPr="00136005">
        <w:rPr>
          <w:rFonts w:eastAsiaTheme="majorEastAsia" w:cstheme="minorHAnsi"/>
          <w:sz w:val="24"/>
          <w:szCs w:val="28"/>
        </w:rPr>
        <w:t xml:space="preserve"> en </w:t>
      </w:r>
      <w:proofErr w:type="spellStart"/>
      <w:r w:rsidRPr="00136005">
        <w:rPr>
          <w:rFonts w:eastAsiaTheme="majorEastAsia" w:cstheme="minorHAnsi"/>
          <w:sz w:val="24"/>
          <w:szCs w:val="28"/>
        </w:rPr>
        <w:t>ver-</w:t>
      </w:r>
      <w:r w:rsidRPr="00136005">
        <w:rPr>
          <w:rFonts w:eastAsiaTheme="majorEastAsia" w:cstheme="minorHAnsi"/>
          <w:i/>
          <w:sz w:val="24"/>
          <w:szCs w:val="28"/>
        </w:rPr>
        <w:t>antwoordelijk</w:t>
      </w:r>
      <w:proofErr w:type="spellEnd"/>
    </w:p>
    <w:p w:rsidR="001C0282" w:rsidRPr="00136005" w:rsidRDefault="001C0282" w:rsidP="00136005">
      <w:pPr>
        <w:pStyle w:val="Lijstalinea"/>
        <w:numPr>
          <w:ilvl w:val="0"/>
          <w:numId w:val="32"/>
        </w:numPr>
        <w:spacing w:after="0"/>
        <w:ind w:left="993" w:firstLine="0"/>
        <w:rPr>
          <w:rFonts w:eastAsiaTheme="majorEastAsia" w:cstheme="minorHAnsi"/>
          <w:sz w:val="24"/>
          <w:szCs w:val="28"/>
        </w:rPr>
      </w:pPr>
      <w:r w:rsidRPr="00136005">
        <w:rPr>
          <w:rFonts w:eastAsiaTheme="majorEastAsia" w:cstheme="minorHAnsi"/>
          <w:sz w:val="24"/>
          <w:szCs w:val="28"/>
        </w:rPr>
        <w:t>Eigen waarden en opgave kennen</w:t>
      </w:r>
    </w:p>
    <w:p w:rsidR="001C0282" w:rsidRPr="00136005" w:rsidRDefault="001C0282" w:rsidP="00136005">
      <w:pPr>
        <w:pStyle w:val="Lijstalinea"/>
        <w:numPr>
          <w:ilvl w:val="0"/>
          <w:numId w:val="32"/>
        </w:numPr>
        <w:spacing w:after="0"/>
        <w:ind w:left="993" w:firstLine="0"/>
        <w:rPr>
          <w:rFonts w:eastAsiaTheme="majorEastAsia" w:cstheme="minorHAnsi"/>
          <w:sz w:val="24"/>
          <w:szCs w:val="28"/>
        </w:rPr>
      </w:pPr>
      <w:r w:rsidRPr="00136005">
        <w:rPr>
          <w:rFonts w:eastAsiaTheme="majorEastAsia" w:cstheme="minorHAnsi"/>
          <w:sz w:val="24"/>
          <w:szCs w:val="28"/>
        </w:rPr>
        <w:t xml:space="preserve">Positie innemen </w:t>
      </w:r>
    </w:p>
    <w:p w:rsidR="001C0282" w:rsidRPr="00136005" w:rsidRDefault="001C0282" w:rsidP="00136005">
      <w:pPr>
        <w:pStyle w:val="Lijstalinea"/>
        <w:numPr>
          <w:ilvl w:val="0"/>
          <w:numId w:val="32"/>
        </w:numPr>
        <w:spacing w:after="0"/>
        <w:ind w:left="993" w:firstLine="0"/>
        <w:rPr>
          <w:rFonts w:eastAsiaTheme="majorEastAsia" w:cstheme="minorHAnsi"/>
          <w:sz w:val="24"/>
          <w:szCs w:val="28"/>
        </w:rPr>
      </w:pPr>
      <w:r w:rsidRPr="00136005">
        <w:rPr>
          <w:rFonts w:eastAsiaTheme="majorEastAsia" w:cstheme="minorHAnsi"/>
          <w:sz w:val="24"/>
          <w:szCs w:val="28"/>
        </w:rPr>
        <w:t>Persoonlijke schatkist benutten</w:t>
      </w:r>
    </w:p>
    <w:p w:rsidR="001C0282" w:rsidRPr="00136005" w:rsidRDefault="001C0282" w:rsidP="00136005">
      <w:pPr>
        <w:pStyle w:val="Lijstalinea"/>
        <w:numPr>
          <w:ilvl w:val="0"/>
          <w:numId w:val="32"/>
        </w:numPr>
        <w:spacing w:after="0"/>
        <w:ind w:left="993" w:firstLine="0"/>
        <w:rPr>
          <w:rFonts w:eastAsiaTheme="majorEastAsia" w:cstheme="minorHAnsi"/>
          <w:sz w:val="24"/>
          <w:szCs w:val="28"/>
        </w:rPr>
      </w:pPr>
      <w:r w:rsidRPr="00136005">
        <w:rPr>
          <w:rFonts w:eastAsiaTheme="majorEastAsia" w:cstheme="minorHAnsi"/>
          <w:sz w:val="24"/>
          <w:szCs w:val="28"/>
        </w:rPr>
        <w:t>Gezond omgaan met de eigen schaduw</w:t>
      </w:r>
    </w:p>
    <w:p w:rsidR="001C0282" w:rsidRPr="00136005" w:rsidRDefault="001C0282" w:rsidP="00136005">
      <w:pPr>
        <w:pStyle w:val="Lijstalinea"/>
        <w:numPr>
          <w:ilvl w:val="0"/>
          <w:numId w:val="32"/>
        </w:numPr>
        <w:spacing w:after="0"/>
        <w:ind w:left="993" w:firstLine="0"/>
        <w:rPr>
          <w:rFonts w:eastAsiaTheme="majorEastAsia" w:cstheme="minorHAnsi"/>
          <w:sz w:val="24"/>
          <w:szCs w:val="28"/>
        </w:rPr>
      </w:pPr>
      <w:r w:rsidRPr="00136005">
        <w:rPr>
          <w:rFonts w:eastAsiaTheme="majorEastAsia" w:cstheme="minorHAnsi"/>
          <w:sz w:val="24"/>
          <w:szCs w:val="28"/>
        </w:rPr>
        <w:t>Authenticiteit tonen</w:t>
      </w:r>
    </w:p>
    <w:p w:rsidR="001C0282" w:rsidRPr="00136005" w:rsidRDefault="001C0282" w:rsidP="00136005">
      <w:pPr>
        <w:pStyle w:val="Lijstalinea"/>
        <w:numPr>
          <w:ilvl w:val="0"/>
          <w:numId w:val="32"/>
        </w:numPr>
        <w:spacing w:after="0"/>
        <w:ind w:left="993" w:firstLine="0"/>
        <w:rPr>
          <w:rFonts w:eastAsiaTheme="majorEastAsia" w:cstheme="minorHAnsi"/>
          <w:sz w:val="24"/>
          <w:szCs w:val="28"/>
        </w:rPr>
      </w:pPr>
      <w:r w:rsidRPr="00136005">
        <w:rPr>
          <w:rFonts w:eastAsiaTheme="majorEastAsia" w:cstheme="minorHAnsi"/>
          <w:sz w:val="24"/>
          <w:szCs w:val="28"/>
        </w:rPr>
        <w:t>Kunnen genieten</w:t>
      </w:r>
    </w:p>
    <w:p w:rsidR="00136005" w:rsidRDefault="00136005" w:rsidP="00136005">
      <w:pPr>
        <w:spacing w:after="0"/>
        <w:rPr>
          <w:rFonts w:eastAsiaTheme="majorEastAsia" w:cstheme="minorHAnsi"/>
          <w:i/>
          <w:sz w:val="28"/>
          <w:szCs w:val="28"/>
        </w:rPr>
      </w:pPr>
    </w:p>
    <w:p w:rsidR="00136005" w:rsidRDefault="00136005" w:rsidP="00136005">
      <w:pPr>
        <w:spacing w:after="0"/>
        <w:rPr>
          <w:rFonts w:eastAsiaTheme="majorEastAsia" w:cstheme="minorHAnsi"/>
          <w:i/>
          <w:sz w:val="28"/>
          <w:szCs w:val="28"/>
        </w:rPr>
      </w:pPr>
    </w:p>
    <w:p w:rsidR="00136005" w:rsidRDefault="00136005" w:rsidP="00136005">
      <w:pPr>
        <w:spacing w:after="0"/>
        <w:rPr>
          <w:rFonts w:eastAsiaTheme="majorEastAsia" w:cstheme="minorHAnsi"/>
          <w:i/>
          <w:sz w:val="28"/>
          <w:szCs w:val="28"/>
        </w:rPr>
      </w:pPr>
    </w:p>
    <w:p w:rsidR="00136005" w:rsidRDefault="00136005" w:rsidP="00136005">
      <w:pPr>
        <w:spacing w:after="0"/>
        <w:rPr>
          <w:rFonts w:eastAsiaTheme="majorEastAsia" w:cstheme="minorHAnsi"/>
          <w:i/>
          <w:sz w:val="28"/>
          <w:szCs w:val="28"/>
        </w:rPr>
      </w:pPr>
    </w:p>
    <w:p w:rsidR="001C0282" w:rsidRPr="002E19E6" w:rsidRDefault="001C0282" w:rsidP="002E19E6">
      <w:pPr>
        <w:spacing w:after="0"/>
        <w:ind w:right="978"/>
        <w:jc w:val="right"/>
        <w:rPr>
          <w:rFonts w:eastAsiaTheme="majorEastAsia" w:cstheme="minorHAnsi"/>
          <w:b/>
          <w:i/>
          <w:sz w:val="28"/>
          <w:szCs w:val="28"/>
        </w:rPr>
      </w:pPr>
      <w:r w:rsidRPr="002E19E6">
        <w:rPr>
          <w:rFonts w:eastAsiaTheme="majorEastAsia" w:cstheme="minorHAnsi"/>
          <w:b/>
          <w:i/>
          <w:sz w:val="28"/>
          <w:szCs w:val="28"/>
        </w:rPr>
        <w:t>Gericht op beweging en ontwikkeling</w:t>
      </w:r>
    </w:p>
    <w:p w:rsidR="002E19E6" w:rsidRDefault="002E19E6" w:rsidP="002E19E6">
      <w:pPr>
        <w:spacing w:after="0"/>
        <w:ind w:right="978"/>
        <w:jc w:val="right"/>
        <w:rPr>
          <w:rFonts w:eastAsiaTheme="majorEastAsia" w:cstheme="minorHAnsi"/>
          <w:b/>
          <w:szCs w:val="28"/>
        </w:rPr>
      </w:pPr>
    </w:p>
    <w:p w:rsidR="001C0282" w:rsidRPr="002E19E6" w:rsidRDefault="001C0282" w:rsidP="002E19E6">
      <w:pPr>
        <w:spacing w:after="0"/>
        <w:ind w:right="978"/>
        <w:jc w:val="right"/>
        <w:rPr>
          <w:rFonts w:eastAsiaTheme="majorEastAsia" w:cstheme="minorHAnsi"/>
          <w:b/>
          <w:szCs w:val="28"/>
        </w:rPr>
      </w:pPr>
      <w:r w:rsidRPr="002E19E6">
        <w:rPr>
          <w:rFonts w:eastAsiaTheme="majorEastAsia" w:cstheme="minorHAnsi"/>
          <w:b/>
          <w:szCs w:val="28"/>
        </w:rPr>
        <w:t>Ontvankelijkheid en betrokkenheid</w:t>
      </w:r>
    </w:p>
    <w:p w:rsidR="001C0282" w:rsidRPr="00EA29A1" w:rsidRDefault="001C0282" w:rsidP="002E19E6">
      <w:pPr>
        <w:spacing w:after="0"/>
        <w:ind w:right="978" w:firstLine="708"/>
        <w:jc w:val="right"/>
        <w:rPr>
          <w:rFonts w:eastAsiaTheme="majorEastAsia" w:cstheme="minorHAnsi"/>
          <w:szCs w:val="28"/>
        </w:rPr>
      </w:pPr>
      <w:r w:rsidRPr="00EA29A1">
        <w:rPr>
          <w:rFonts w:eastAsiaTheme="majorEastAsia" w:cstheme="minorHAnsi"/>
          <w:szCs w:val="28"/>
        </w:rPr>
        <w:t>Luisteren en contact maken</w:t>
      </w:r>
    </w:p>
    <w:p w:rsidR="001C0282" w:rsidRDefault="001C0282" w:rsidP="002E19E6">
      <w:pPr>
        <w:spacing w:after="0"/>
        <w:ind w:right="978" w:firstLine="708"/>
        <w:jc w:val="right"/>
        <w:rPr>
          <w:rFonts w:eastAsiaTheme="majorEastAsia" w:cstheme="minorHAnsi"/>
          <w:szCs w:val="28"/>
        </w:rPr>
      </w:pPr>
      <w:r w:rsidRPr="00EA29A1">
        <w:rPr>
          <w:rFonts w:eastAsiaTheme="majorEastAsia" w:cstheme="minorHAnsi"/>
          <w:szCs w:val="28"/>
        </w:rPr>
        <w:t>Zien</w:t>
      </w:r>
      <w:r>
        <w:rPr>
          <w:rFonts w:eastAsiaTheme="majorEastAsia" w:cstheme="minorHAnsi"/>
          <w:szCs w:val="28"/>
        </w:rPr>
        <w:t xml:space="preserve"> en begrijpen</w:t>
      </w:r>
    </w:p>
    <w:p w:rsidR="001C0282" w:rsidRDefault="001C0282" w:rsidP="002E19E6">
      <w:pPr>
        <w:spacing w:after="0"/>
        <w:ind w:right="978" w:firstLine="708"/>
        <w:jc w:val="right"/>
        <w:rPr>
          <w:rFonts w:eastAsiaTheme="majorEastAsia" w:cstheme="minorHAnsi"/>
          <w:szCs w:val="28"/>
        </w:rPr>
      </w:pPr>
      <w:r>
        <w:rPr>
          <w:rFonts w:eastAsiaTheme="majorEastAsia" w:cstheme="minorHAnsi"/>
          <w:szCs w:val="28"/>
        </w:rPr>
        <w:t>De kunst van het verhouden</w:t>
      </w:r>
    </w:p>
    <w:p w:rsidR="001C0282" w:rsidRDefault="001C0282" w:rsidP="002E19E6">
      <w:pPr>
        <w:spacing w:after="0"/>
        <w:ind w:right="978"/>
        <w:jc w:val="right"/>
        <w:rPr>
          <w:rFonts w:eastAsiaTheme="majorEastAsia" w:cstheme="minorHAnsi"/>
          <w:szCs w:val="28"/>
        </w:rPr>
      </w:pPr>
    </w:p>
    <w:p w:rsidR="001C0282" w:rsidRPr="002E19E6" w:rsidRDefault="001C0282" w:rsidP="002E19E6">
      <w:pPr>
        <w:spacing w:after="0"/>
        <w:ind w:right="978"/>
        <w:jc w:val="right"/>
        <w:rPr>
          <w:rFonts w:eastAsiaTheme="majorEastAsia" w:cstheme="minorHAnsi"/>
          <w:b/>
          <w:szCs w:val="28"/>
        </w:rPr>
      </w:pPr>
      <w:r w:rsidRPr="002E19E6">
        <w:rPr>
          <w:rFonts w:eastAsiaTheme="majorEastAsia" w:cstheme="minorHAnsi"/>
          <w:b/>
          <w:szCs w:val="28"/>
        </w:rPr>
        <w:t>Vertrouwen creëren</w:t>
      </w:r>
    </w:p>
    <w:p w:rsidR="001C0282" w:rsidRPr="00EA29A1" w:rsidRDefault="001C0282" w:rsidP="002E19E6">
      <w:pPr>
        <w:spacing w:after="0"/>
        <w:ind w:right="978" w:firstLine="708"/>
        <w:jc w:val="right"/>
        <w:rPr>
          <w:rFonts w:eastAsiaTheme="majorEastAsia" w:cstheme="minorHAnsi"/>
          <w:szCs w:val="28"/>
        </w:rPr>
      </w:pPr>
      <w:r>
        <w:rPr>
          <w:rFonts w:eastAsiaTheme="majorEastAsia" w:cstheme="minorHAnsi"/>
          <w:szCs w:val="28"/>
        </w:rPr>
        <w:t>Contact maken</w:t>
      </w:r>
      <w:r w:rsidRPr="00EA29A1">
        <w:rPr>
          <w:rFonts w:eastAsiaTheme="majorEastAsia" w:cstheme="minorHAnsi"/>
          <w:szCs w:val="28"/>
        </w:rPr>
        <w:t xml:space="preserve"> en verbinden </w:t>
      </w:r>
    </w:p>
    <w:p w:rsidR="001C0282" w:rsidRPr="00EA29A1" w:rsidRDefault="001C0282" w:rsidP="002E19E6">
      <w:pPr>
        <w:spacing w:after="0"/>
        <w:ind w:right="978" w:firstLine="708"/>
        <w:jc w:val="right"/>
        <w:rPr>
          <w:rFonts w:eastAsiaTheme="majorEastAsia" w:cstheme="minorHAnsi"/>
          <w:szCs w:val="28"/>
        </w:rPr>
      </w:pPr>
      <w:r w:rsidRPr="00EA29A1">
        <w:rPr>
          <w:rFonts w:eastAsiaTheme="majorEastAsia" w:cstheme="minorHAnsi"/>
          <w:szCs w:val="28"/>
        </w:rPr>
        <w:t>Voelen en vertalen</w:t>
      </w:r>
    </w:p>
    <w:p w:rsidR="001C0282" w:rsidRPr="00EA29A1" w:rsidRDefault="001C0282" w:rsidP="002E19E6">
      <w:pPr>
        <w:spacing w:after="0"/>
        <w:ind w:right="978" w:firstLine="708"/>
        <w:jc w:val="right"/>
        <w:rPr>
          <w:rFonts w:eastAsiaTheme="majorEastAsia" w:cstheme="minorHAnsi"/>
          <w:szCs w:val="28"/>
        </w:rPr>
      </w:pPr>
      <w:r w:rsidRPr="00EA29A1">
        <w:rPr>
          <w:rFonts w:eastAsiaTheme="majorEastAsia" w:cstheme="minorHAnsi"/>
          <w:szCs w:val="28"/>
        </w:rPr>
        <w:t>Samenwerken en laten samenwerken</w:t>
      </w:r>
    </w:p>
    <w:p w:rsidR="001C0282" w:rsidRDefault="001C0282" w:rsidP="002E19E6">
      <w:pPr>
        <w:spacing w:after="0"/>
        <w:ind w:right="978"/>
        <w:jc w:val="right"/>
        <w:rPr>
          <w:rFonts w:eastAsiaTheme="majorEastAsia" w:cstheme="minorHAnsi"/>
          <w:szCs w:val="28"/>
        </w:rPr>
      </w:pPr>
    </w:p>
    <w:p w:rsidR="001C0282" w:rsidRPr="002E19E6" w:rsidRDefault="001C0282" w:rsidP="002E19E6">
      <w:pPr>
        <w:spacing w:after="0"/>
        <w:ind w:right="978"/>
        <w:jc w:val="right"/>
        <w:rPr>
          <w:rFonts w:eastAsiaTheme="majorEastAsia" w:cstheme="minorHAnsi"/>
          <w:b/>
          <w:szCs w:val="28"/>
        </w:rPr>
      </w:pPr>
      <w:r w:rsidRPr="002E19E6">
        <w:rPr>
          <w:rFonts w:eastAsiaTheme="majorEastAsia" w:cstheme="minorHAnsi"/>
          <w:b/>
          <w:szCs w:val="28"/>
        </w:rPr>
        <w:t>Het verschil maken</w:t>
      </w:r>
    </w:p>
    <w:p w:rsidR="001C0282" w:rsidRDefault="001C0282" w:rsidP="002E19E6">
      <w:pPr>
        <w:spacing w:after="0"/>
        <w:ind w:right="978" w:firstLine="708"/>
        <w:jc w:val="right"/>
        <w:rPr>
          <w:rFonts w:eastAsiaTheme="majorEastAsia" w:cstheme="minorHAnsi"/>
          <w:szCs w:val="28"/>
        </w:rPr>
      </w:pPr>
      <w:r>
        <w:rPr>
          <w:rFonts w:eastAsiaTheme="majorEastAsia" w:cstheme="minorHAnsi"/>
          <w:szCs w:val="28"/>
        </w:rPr>
        <w:t>Invloed als leider benutten</w:t>
      </w:r>
    </w:p>
    <w:p w:rsidR="001C0282" w:rsidRDefault="001C0282" w:rsidP="002E19E6">
      <w:pPr>
        <w:spacing w:after="0"/>
        <w:ind w:right="978" w:firstLine="708"/>
        <w:jc w:val="right"/>
        <w:rPr>
          <w:rFonts w:eastAsiaTheme="majorEastAsia" w:cstheme="minorHAnsi"/>
          <w:szCs w:val="28"/>
        </w:rPr>
      </w:pPr>
      <w:r>
        <w:rPr>
          <w:rFonts w:eastAsiaTheme="majorEastAsia" w:cstheme="minorHAnsi"/>
          <w:szCs w:val="28"/>
        </w:rPr>
        <w:t>Zien hoe het anders kan en dat waar maken</w:t>
      </w:r>
    </w:p>
    <w:p w:rsidR="001C0282" w:rsidRDefault="001C0282" w:rsidP="002E19E6">
      <w:pPr>
        <w:spacing w:after="0"/>
        <w:ind w:right="978" w:firstLine="708"/>
        <w:jc w:val="right"/>
        <w:rPr>
          <w:rFonts w:eastAsiaTheme="majorEastAsia" w:cstheme="minorHAnsi"/>
          <w:szCs w:val="28"/>
        </w:rPr>
      </w:pPr>
    </w:p>
    <w:p w:rsidR="001C0282" w:rsidRPr="002E19E6" w:rsidRDefault="001C0282" w:rsidP="002E19E6">
      <w:pPr>
        <w:spacing w:after="0"/>
        <w:ind w:right="978"/>
        <w:jc w:val="right"/>
        <w:rPr>
          <w:rFonts w:eastAsiaTheme="majorEastAsia" w:cstheme="minorHAnsi"/>
          <w:b/>
          <w:szCs w:val="28"/>
        </w:rPr>
      </w:pPr>
      <w:r w:rsidRPr="002E19E6">
        <w:rPr>
          <w:rFonts w:eastAsiaTheme="majorEastAsia" w:cstheme="minorHAnsi"/>
          <w:b/>
          <w:szCs w:val="28"/>
        </w:rPr>
        <w:t>Innoveren gericht op transformatie</w:t>
      </w:r>
    </w:p>
    <w:p w:rsidR="001C0282" w:rsidRPr="00EA29A1" w:rsidRDefault="001C0282" w:rsidP="002E19E6">
      <w:pPr>
        <w:spacing w:after="0"/>
        <w:ind w:right="978" w:firstLine="708"/>
        <w:jc w:val="right"/>
        <w:rPr>
          <w:rFonts w:eastAsiaTheme="majorEastAsia" w:cstheme="minorHAnsi"/>
          <w:szCs w:val="28"/>
        </w:rPr>
      </w:pPr>
      <w:r w:rsidRPr="00EA29A1">
        <w:rPr>
          <w:rFonts w:eastAsiaTheme="majorEastAsia" w:cstheme="minorHAnsi"/>
          <w:szCs w:val="28"/>
        </w:rPr>
        <w:t xml:space="preserve">Durven </w:t>
      </w:r>
      <w:r>
        <w:rPr>
          <w:rFonts w:eastAsiaTheme="majorEastAsia" w:cstheme="minorHAnsi"/>
          <w:szCs w:val="28"/>
        </w:rPr>
        <w:t xml:space="preserve">organiseren </w:t>
      </w:r>
      <w:r w:rsidRPr="00EA29A1">
        <w:rPr>
          <w:rFonts w:eastAsiaTheme="majorEastAsia" w:cstheme="minorHAnsi"/>
          <w:szCs w:val="28"/>
        </w:rPr>
        <w:t>voorbij bestaande kaders</w:t>
      </w:r>
    </w:p>
    <w:p w:rsidR="001C0282" w:rsidRPr="00EA29A1" w:rsidRDefault="001C0282" w:rsidP="002E19E6">
      <w:pPr>
        <w:spacing w:after="0"/>
        <w:ind w:right="978" w:firstLine="708"/>
        <w:jc w:val="right"/>
        <w:rPr>
          <w:rFonts w:eastAsiaTheme="majorEastAsia" w:cstheme="minorHAnsi"/>
          <w:szCs w:val="28"/>
        </w:rPr>
      </w:pPr>
      <w:r w:rsidRPr="00EA29A1">
        <w:rPr>
          <w:rFonts w:eastAsiaTheme="majorEastAsia" w:cstheme="minorHAnsi"/>
          <w:szCs w:val="28"/>
        </w:rPr>
        <w:t>De stroom van het geld kennen en beïnvloeden</w:t>
      </w:r>
    </w:p>
    <w:p w:rsidR="001C0282" w:rsidRDefault="001C0282" w:rsidP="002E19E6">
      <w:pPr>
        <w:spacing w:after="0"/>
        <w:ind w:right="978" w:firstLine="708"/>
        <w:jc w:val="right"/>
        <w:rPr>
          <w:rFonts w:eastAsiaTheme="majorEastAsia" w:cstheme="minorHAnsi"/>
          <w:szCs w:val="28"/>
        </w:rPr>
      </w:pPr>
      <w:r w:rsidRPr="00EA29A1">
        <w:rPr>
          <w:rFonts w:eastAsiaTheme="majorEastAsia" w:cstheme="minorHAnsi"/>
          <w:szCs w:val="28"/>
        </w:rPr>
        <w:t>Benutten en integraal toepassen van kennis</w:t>
      </w:r>
    </w:p>
    <w:p w:rsidR="001C0282" w:rsidRDefault="001C0282" w:rsidP="002E19E6">
      <w:pPr>
        <w:spacing w:after="0"/>
        <w:ind w:right="978"/>
        <w:jc w:val="right"/>
        <w:rPr>
          <w:rFonts w:eastAsiaTheme="majorEastAsia" w:cstheme="minorHAnsi"/>
          <w:szCs w:val="28"/>
        </w:rPr>
      </w:pPr>
    </w:p>
    <w:p w:rsidR="001C0282" w:rsidRPr="002E19E6" w:rsidRDefault="001C0282" w:rsidP="002E19E6">
      <w:pPr>
        <w:spacing w:after="0"/>
        <w:ind w:right="978"/>
        <w:jc w:val="right"/>
        <w:rPr>
          <w:rFonts w:eastAsiaTheme="majorEastAsia" w:cstheme="minorHAnsi"/>
          <w:b/>
          <w:szCs w:val="28"/>
        </w:rPr>
      </w:pPr>
      <w:r w:rsidRPr="002E19E6">
        <w:rPr>
          <w:rFonts w:eastAsiaTheme="majorEastAsia" w:cstheme="minorHAnsi"/>
          <w:b/>
          <w:szCs w:val="28"/>
        </w:rPr>
        <w:t>Gegrond zijn (kardinale deugden)</w:t>
      </w:r>
    </w:p>
    <w:p w:rsidR="001C0282" w:rsidRDefault="001C0282" w:rsidP="002E19E6">
      <w:pPr>
        <w:spacing w:after="0"/>
        <w:ind w:right="978"/>
        <w:jc w:val="right"/>
        <w:rPr>
          <w:rFonts w:eastAsiaTheme="majorEastAsia" w:cstheme="minorHAnsi"/>
          <w:szCs w:val="28"/>
        </w:rPr>
      </w:pPr>
      <w:r>
        <w:rPr>
          <w:rFonts w:eastAsiaTheme="majorEastAsia" w:cstheme="minorHAnsi"/>
          <w:szCs w:val="28"/>
        </w:rPr>
        <w:tab/>
        <w:t>Matigheid</w:t>
      </w:r>
      <w:r w:rsidR="002E19E6">
        <w:rPr>
          <w:rFonts w:eastAsiaTheme="majorEastAsia" w:cstheme="minorHAnsi"/>
          <w:szCs w:val="28"/>
        </w:rPr>
        <w:t xml:space="preserve"> en </w:t>
      </w:r>
      <w:r>
        <w:rPr>
          <w:rFonts w:eastAsiaTheme="majorEastAsia" w:cstheme="minorHAnsi"/>
          <w:szCs w:val="28"/>
        </w:rPr>
        <w:t>Verstandigheid</w:t>
      </w:r>
    </w:p>
    <w:p w:rsidR="00AB01E4" w:rsidRDefault="001C0282" w:rsidP="00AD3BDD">
      <w:pPr>
        <w:spacing w:after="0"/>
        <w:ind w:right="978" w:firstLine="708"/>
        <w:jc w:val="right"/>
        <w:rPr>
          <w:rFonts w:eastAsiaTheme="majorEastAsia" w:cstheme="minorHAnsi"/>
          <w:i/>
          <w:sz w:val="28"/>
          <w:szCs w:val="28"/>
        </w:rPr>
      </w:pPr>
      <w:r>
        <w:rPr>
          <w:rFonts w:eastAsiaTheme="majorEastAsia" w:cstheme="minorHAnsi"/>
          <w:szCs w:val="28"/>
        </w:rPr>
        <w:t>Moed</w:t>
      </w:r>
      <w:r w:rsidR="002E19E6">
        <w:rPr>
          <w:rFonts w:eastAsiaTheme="majorEastAsia" w:cstheme="minorHAnsi"/>
          <w:szCs w:val="28"/>
        </w:rPr>
        <w:t xml:space="preserve"> en </w:t>
      </w:r>
      <w:r>
        <w:rPr>
          <w:rFonts w:eastAsiaTheme="majorEastAsia" w:cstheme="minorHAnsi"/>
          <w:szCs w:val="28"/>
        </w:rPr>
        <w:t>Rec</w:t>
      </w:r>
      <w:r w:rsidR="00AD3BDD">
        <w:rPr>
          <w:rFonts w:eastAsiaTheme="majorEastAsia" w:cstheme="minorHAnsi"/>
          <w:szCs w:val="28"/>
        </w:rPr>
        <w:t>htvaardigheid</w:t>
      </w:r>
    </w:p>
    <w:sectPr w:rsidR="00AB01E4" w:rsidSect="001C0282">
      <w:type w:val="continuous"/>
      <w:pgSz w:w="16838" w:h="11906" w:orient="landscape"/>
      <w:pgMar w:top="1417" w:right="1417" w:bottom="1417"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0D8D" w:rsidRDefault="004C0D8D" w:rsidP="00141D05">
      <w:pPr>
        <w:spacing w:after="0" w:line="240" w:lineRule="auto"/>
      </w:pPr>
      <w:r>
        <w:separator/>
      </w:r>
    </w:p>
  </w:endnote>
  <w:endnote w:type="continuationSeparator" w:id="0">
    <w:p w:rsidR="004C0D8D" w:rsidRDefault="004C0D8D" w:rsidP="00141D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Consolas">
    <w:panose1 w:val="020B0609020204030204"/>
    <w:charset w:val="00"/>
    <w:family w:val="modern"/>
    <w:pitch w:val="fixed"/>
    <w:sig w:usb0="E10002FF" w:usb1="4000FCFF" w:usb2="00000009" w:usb3="00000000" w:csb0="0000019F" w:csb1="00000000"/>
  </w:font>
  <w:font w:name="Bradley Hand ITC">
    <w:panose1 w:val="03070402050302030203"/>
    <w:charset w:val="00"/>
    <w:family w:val="script"/>
    <w:pitch w:val="variable"/>
    <w:sig w:usb0="00000003" w:usb1="00000000" w:usb2="00000000" w:usb3="00000000" w:csb0="00000001" w:csb1="00000000"/>
  </w:font>
  <w:font w:name="DIN-Regular">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E11" w:rsidRPr="009A1D47" w:rsidRDefault="00014E11">
    <w:pPr>
      <w:pStyle w:val="Voettekst"/>
      <w:rPr>
        <w:i/>
        <w:sz w:val="16"/>
        <w:szCs w:val="16"/>
      </w:rPr>
    </w:pPr>
    <w:r w:rsidRPr="009A1D47">
      <w:rPr>
        <w:i/>
        <w:sz w:val="16"/>
        <w:szCs w:val="16"/>
      </w:rPr>
      <w:tab/>
    </w:r>
    <w:r w:rsidRPr="009A1D47">
      <w:rPr>
        <w:i/>
        <w:sz w:val="16"/>
        <w:szCs w:val="16"/>
      </w:rPr>
      <w:tab/>
    </w:r>
    <w:r w:rsidRPr="009A1D47">
      <w:rPr>
        <w:i/>
        <w:sz w:val="16"/>
        <w:szCs w:val="16"/>
      </w:rPr>
      <w:tab/>
    </w:r>
    <w:r w:rsidRPr="009A1D47">
      <w:rPr>
        <w:i/>
        <w:sz w:val="16"/>
        <w:szCs w:val="16"/>
      </w:rPr>
      <w:tab/>
    </w:r>
    <w:r w:rsidRPr="009A1D47">
      <w:rPr>
        <w:i/>
        <w:sz w:val="16"/>
        <w:szCs w:val="16"/>
      </w:rPr>
      <w:tab/>
    </w:r>
    <w:r w:rsidRPr="009A1D47">
      <w:rPr>
        <w:i/>
        <w:sz w:val="16"/>
        <w:szCs w:val="16"/>
      </w:rPr>
      <w:tab/>
    </w:r>
    <w:r w:rsidRPr="009A1D47">
      <w:rPr>
        <w:i/>
        <w:sz w:val="16"/>
        <w:szCs w:val="16"/>
      </w:rPr>
      <w:tab/>
    </w:r>
    <w:r w:rsidRPr="009A1D47">
      <w:rPr>
        <w:i/>
        <w:sz w:val="16"/>
        <w:szCs w:val="16"/>
      </w:rPr>
      <w:tab/>
    </w:r>
    <w:r w:rsidR="005D0AE2" w:rsidRPr="009A1D47">
      <w:rPr>
        <w:i/>
        <w:sz w:val="16"/>
        <w:szCs w:val="16"/>
      </w:rPr>
      <w:fldChar w:fldCharType="begin"/>
    </w:r>
    <w:r w:rsidRPr="009A1D47">
      <w:rPr>
        <w:i/>
        <w:sz w:val="16"/>
        <w:szCs w:val="16"/>
      </w:rPr>
      <w:instrText xml:space="preserve"> PAGE   \* MERGEFORMAT </w:instrText>
    </w:r>
    <w:r w:rsidR="005D0AE2" w:rsidRPr="009A1D47">
      <w:rPr>
        <w:i/>
        <w:sz w:val="16"/>
        <w:szCs w:val="16"/>
      </w:rPr>
      <w:fldChar w:fldCharType="separate"/>
    </w:r>
    <w:r w:rsidR="007966F5">
      <w:rPr>
        <w:i/>
        <w:noProof/>
        <w:sz w:val="16"/>
        <w:szCs w:val="16"/>
      </w:rPr>
      <w:t>1</w:t>
    </w:r>
    <w:r w:rsidR="005D0AE2" w:rsidRPr="009A1D47">
      <w:rPr>
        <w:i/>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0D8D" w:rsidRDefault="004C0D8D" w:rsidP="00141D05">
      <w:pPr>
        <w:spacing w:after="0" w:line="240" w:lineRule="auto"/>
      </w:pPr>
      <w:r>
        <w:separator/>
      </w:r>
    </w:p>
  </w:footnote>
  <w:footnote w:type="continuationSeparator" w:id="0">
    <w:p w:rsidR="004C0D8D" w:rsidRDefault="004C0D8D" w:rsidP="00141D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4270"/>
      <w:gridCol w:w="9964"/>
    </w:tblGrid>
    <w:tr w:rsidR="00014E11" w:rsidTr="0070479F">
      <w:sdt>
        <w:sdtPr>
          <w:rPr>
            <w:color w:val="FFFFFF" w:themeColor="background1"/>
            <w:sz w:val="20"/>
          </w:rPr>
          <w:alias w:val="Datum"/>
          <w:id w:val="77625188"/>
          <w:dataBinding w:prefixMappings="xmlns:ns0='http://schemas.microsoft.com/office/2006/coverPageProps'" w:xpath="/ns0:CoverPageProperties[1]/ns0:PublishDate[1]" w:storeItemID="{55AF091B-3C7A-41E3-B477-F2FDAA23CFDA}"/>
          <w:date w:fullDate="2012-06-01T00:00:00Z">
            <w:dateFormat w:val="d MMMM yyyy"/>
            <w:lid w:val="nl-NL"/>
            <w:storeMappedDataAs w:val="dateTime"/>
            <w:calendar w:val="gregorian"/>
          </w:date>
        </w:sdtPr>
        <w:sdtContent>
          <w:tc>
            <w:tcPr>
              <w:tcW w:w="1500" w:type="pct"/>
              <w:tcBorders>
                <w:bottom w:val="single" w:sz="4" w:space="0" w:color="943634" w:themeColor="accent2" w:themeShade="BF"/>
              </w:tcBorders>
              <w:shd w:val="clear" w:color="auto" w:fill="943634" w:themeFill="accent2" w:themeFillShade="BF"/>
              <w:vAlign w:val="bottom"/>
            </w:tcPr>
            <w:p w:rsidR="00014E11" w:rsidRPr="0070479F" w:rsidRDefault="007966F5" w:rsidP="00FC4BBF">
              <w:pPr>
                <w:pStyle w:val="Koptekst"/>
                <w:jc w:val="right"/>
                <w:rPr>
                  <w:color w:val="FFFFFF" w:themeColor="background1"/>
                  <w:sz w:val="20"/>
                </w:rPr>
              </w:pPr>
              <w:r>
                <w:rPr>
                  <w:color w:val="FFFFFF" w:themeColor="background1"/>
                  <w:sz w:val="20"/>
                </w:rPr>
                <w:t>1 juni 2012</w:t>
              </w:r>
            </w:p>
          </w:tc>
        </w:sdtContent>
      </w:sdt>
      <w:tc>
        <w:tcPr>
          <w:tcW w:w="3500" w:type="pct"/>
          <w:tcBorders>
            <w:bottom w:val="single" w:sz="4" w:space="0" w:color="auto"/>
          </w:tcBorders>
          <w:vAlign w:val="bottom"/>
        </w:tcPr>
        <w:p w:rsidR="00014E11" w:rsidRPr="0070479F" w:rsidRDefault="00014E11" w:rsidP="0070479F">
          <w:pPr>
            <w:pStyle w:val="Koptekst"/>
            <w:rPr>
              <w:color w:val="76923C" w:themeColor="accent3" w:themeShade="BF"/>
              <w:sz w:val="20"/>
            </w:rPr>
          </w:pPr>
          <w:r w:rsidRPr="0070479F">
            <w:rPr>
              <w:noProof/>
              <w:sz w:val="20"/>
              <w:lang w:eastAsia="zh-CN"/>
            </w:rPr>
            <w:drawing>
              <wp:anchor distT="0" distB="0" distL="114300" distR="114300" simplePos="0" relativeHeight="251658240" behindDoc="0" locked="0" layoutInCell="1" allowOverlap="1">
                <wp:simplePos x="0" y="0"/>
                <wp:positionH relativeFrom="column">
                  <wp:posOffset>5972175</wp:posOffset>
                </wp:positionH>
                <wp:positionV relativeFrom="paragraph">
                  <wp:posOffset>-250825</wp:posOffset>
                </wp:positionV>
                <wp:extent cx="1104900" cy="419100"/>
                <wp:effectExtent l="19050" t="0" r="0"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104900" cy="419100"/>
                        </a:xfrm>
                        <a:prstGeom prst="rect">
                          <a:avLst/>
                        </a:prstGeom>
                      </pic:spPr>
                    </pic:pic>
                  </a:graphicData>
                </a:graphic>
              </wp:anchor>
            </w:drawing>
          </w:r>
          <w:sdt>
            <w:sdtPr>
              <w:rPr>
                <w:b/>
                <w:bCs/>
                <w:caps/>
                <w:color w:val="1F497D" w:themeColor="text2"/>
                <w:sz w:val="20"/>
              </w:rPr>
              <w:alias w:val="Titel"/>
              <w:id w:val="77625180"/>
              <w:dataBinding w:prefixMappings="xmlns:ns0='http://schemas.openxmlformats.org/package/2006/metadata/core-properties' xmlns:ns1='http://purl.org/dc/elements/1.1/'" w:xpath="/ns0:coreProperties[1]/ns1:title[1]" w:storeItemID="{6C3C8BC8-F283-45AE-878A-BAB7291924A1}"/>
              <w:text/>
            </w:sdtPr>
            <w:sdtContent>
              <w:r w:rsidR="00AA47AA">
                <w:rPr>
                  <w:b/>
                  <w:bCs/>
                  <w:caps/>
                  <w:color w:val="1F497D" w:themeColor="text2"/>
                  <w:sz w:val="20"/>
                </w:rPr>
                <w:t xml:space="preserve">Curriculum </w:t>
              </w:r>
              <w:r w:rsidR="00AB01E4">
                <w:rPr>
                  <w:b/>
                  <w:bCs/>
                  <w:caps/>
                  <w:color w:val="1F497D" w:themeColor="text2"/>
                  <w:sz w:val="20"/>
                </w:rPr>
                <w:t>Oorspronkelijk Leiderschap</w:t>
              </w:r>
            </w:sdtContent>
          </w:sdt>
        </w:p>
      </w:tc>
    </w:tr>
  </w:tbl>
  <w:p w:rsidR="00014E11" w:rsidRDefault="00014E11">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8407B"/>
    <w:multiLevelType w:val="hybridMultilevel"/>
    <w:tmpl w:val="E48A12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B1A16F6"/>
    <w:multiLevelType w:val="hybridMultilevel"/>
    <w:tmpl w:val="4216AD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131478B"/>
    <w:multiLevelType w:val="hybridMultilevel"/>
    <w:tmpl w:val="D5CC7D8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EA67175"/>
    <w:multiLevelType w:val="hybridMultilevel"/>
    <w:tmpl w:val="BF885F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0452066"/>
    <w:multiLevelType w:val="hybridMultilevel"/>
    <w:tmpl w:val="4C5006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0EB7D91"/>
    <w:multiLevelType w:val="hybridMultilevel"/>
    <w:tmpl w:val="0E0660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4712ED8"/>
    <w:multiLevelType w:val="hybridMultilevel"/>
    <w:tmpl w:val="BB8A53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832393F"/>
    <w:multiLevelType w:val="hybridMultilevel"/>
    <w:tmpl w:val="CC6850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C711ADB"/>
    <w:multiLevelType w:val="multilevel"/>
    <w:tmpl w:val="0E88D94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2D5422DB"/>
    <w:multiLevelType w:val="hybridMultilevel"/>
    <w:tmpl w:val="ED905C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E0530DC"/>
    <w:multiLevelType w:val="hybridMultilevel"/>
    <w:tmpl w:val="54F0F8F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2F5A40D1"/>
    <w:multiLevelType w:val="hybridMultilevel"/>
    <w:tmpl w:val="8A4AB42C"/>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2">
    <w:nsid w:val="2F865928"/>
    <w:multiLevelType w:val="hybridMultilevel"/>
    <w:tmpl w:val="34BEC9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28377A0"/>
    <w:multiLevelType w:val="hybridMultilevel"/>
    <w:tmpl w:val="E9B8B7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40275C4"/>
    <w:multiLevelType w:val="hybridMultilevel"/>
    <w:tmpl w:val="5F0CCE74"/>
    <w:lvl w:ilvl="0" w:tplc="0413000B">
      <w:start w:val="1"/>
      <w:numFmt w:val="bullet"/>
      <w:lvlText w:val=""/>
      <w:lvlJc w:val="left"/>
      <w:pPr>
        <w:ind w:left="765" w:hanging="360"/>
      </w:pPr>
      <w:rPr>
        <w:rFonts w:ascii="Wingdings" w:hAnsi="Wingdings" w:hint="default"/>
      </w:rPr>
    </w:lvl>
    <w:lvl w:ilvl="1" w:tplc="04130003">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5">
    <w:nsid w:val="371F6D89"/>
    <w:multiLevelType w:val="hybridMultilevel"/>
    <w:tmpl w:val="CDFA93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E47618E"/>
    <w:multiLevelType w:val="hybridMultilevel"/>
    <w:tmpl w:val="C528151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3FB074EA"/>
    <w:multiLevelType w:val="hybridMultilevel"/>
    <w:tmpl w:val="F5A690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FDF059D"/>
    <w:multiLevelType w:val="hybridMultilevel"/>
    <w:tmpl w:val="EF7AA6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FE1537F"/>
    <w:multiLevelType w:val="hybridMultilevel"/>
    <w:tmpl w:val="02AE2E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FFC780A"/>
    <w:multiLevelType w:val="hybridMultilevel"/>
    <w:tmpl w:val="F6DE56CA"/>
    <w:lvl w:ilvl="0" w:tplc="04130001">
      <w:start w:val="1"/>
      <w:numFmt w:val="bullet"/>
      <w:lvlText w:val=""/>
      <w:lvlJc w:val="left"/>
      <w:pPr>
        <w:ind w:left="1125" w:hanging="360"/>
      </w:pPr>
      <w:rPr>
        <w:rFonts w:ascii="Symbol" w:hAnsi="Symbol" w:hint="default"/>
      </w:rPr>
    </w:lvl>
    <w:lvl w:ilvl="1" w:tplc="04130003" w:tentative="1">
      <w:start w:val="1"/>
      <w:numFmt w:val="bullet"/>
      <w:lvlText w:val="o"/>
      <w:lvlJc w:val="left"/>
      <w:pPr>
        <w:ind w:left="1845" w:hanging="360"/>
      </w:pPr>
      <w:rPr>
        <w:rFonts w:ascii="Courier New" w:hAnsi="Courier New" w:cs="Courier New" w:hint="default"/>
      </w:rPr>
    </w:lvl>
    <w:lvl w:ilvl="2" w:tplc="04130005" w:tentative="1">
      <w:start w:val="1"/>
      <w:numFmt w:val="bullet"/>
      <w:lvlText w:val=""/>
      <w:lvlJc w:val="left"/>
      <w:pPr>
        <w:ind w:left="2565" w:hanging="360"/>
      </w:pPr>
      <w:rPr>
        <w:rFonts w:ascii="Wingdings" w:hAnsi="Wingdings" w:hint="default"/>
      </w:rPr>
    </w:lvl>
    <w:lvl w:ilvl="3" w:tplc="04130001" w:tentative="1">
      <w:start w:val="1"/>
      <w:numFmt w:val="bullet"/>
      <w:lvlText w:val=""/>
      <w:lvlJc w:val="left"/>
      <w:pPr>
        <w:ind w:left="3285" w:hanging="360"/>
      </w:pPr>
      <w:rPr>
        <w:rFonts w:ascii="Symbol" w:hAnsi="Symbol" w:hint="default"/>
      </w:rPr>
    </w:lvl>
    <w:lvl w:ilvl="4" w:tplc="04130003" w:tentative="1">
      <w:start w:val="1"/>
      <w:numFmt w:val="bullet"/>
      <w:lvlText w:val="o"/>
      <w:lvlJc w:val="left"/>
      <w:pPr>
        <w:ind w:left="4005" w:hanging="360"/>
      </w:pPr>
      <w:rPr>
        <w:rFonts w:ascii="Courier New" w:hAnsi="Courier New" w:cs="Courier New" w:hint="default"/>
      </w:rPr>
    </w:lvl>
    <w:lvl w:ilvl="5" w:tplc="04130005" w:tentative="1">
      <w:start w:val="1"/>
      <w:numFmt w:val="bullet"/>
      <w:lvlText w:val=""/>
      <w:lvlJc w:val="left"/>
      <w:pPr>
        <w:ind w:left="4725" w:hanging="360"/>
      </w:pPr>
      <w:rPr>
        <w:rFonts w:ascii="Wingdings" w:hAnsi="Wingdings" w:hint="default"/>
      </w:rPr>
    </w:lvl>
    <w:lvl w:ilvl="6" w:tplc="04130001" w:tentative="1">
      <w:start w:val="1"/>
      <w:numFmt w:val="bullet"/>
      <w:lvlText w:val=""/>
      <w:lvlJc w:val="left"/>
      <w:pPr>
        <w:ind w:left="5445" w:hanging="360"/>
      </w:pPr>
      <w:rPr>
        <w:rFonts w:ascii="Symbol" w:hAnsi="Symbol" w:hint="default"/>
      </w:rPr>
    </w:lvl>
    <w:lvl w:ilvl="7" w:tplc="04130003" w:tentative="1">
      <w:start w:val="1"/>
      <w:numFmt w:val="bullet"/>
      <w:lvlText w:val="o"/>
      <w:lvlJc w:val="left"/>
      <w:pPr>
        <w:ind w:left="6165" w:hanging="360"/>
      </w:pPr>
      <w:rPr>
        <w:rFonts w:ascii="Courier New" w:hAnsi="Courier New" w:cs="Courier New" w:hint="default"/>
      </w:rPr>
    </w:lvl>
    <w:lvl w:ilvl="8" w:tplc="04130005" w:tentative="1">
      <w:start w:val="1"/>
      <w:numFmt w:val="bullet"/>
      <w:lvlText w:val=""/>
      <w:lvlJc w:val="left"/>
      <w:pPr>
        <w:ind w:left="6885" w:hanging="360"/>
      </w:pPr>
      <w:rPr>
        <w:rFonts w:ascii="Wingdings" w:hAnsi="Wingdings" w:hint="default"/>
      </w:rPr>
    </w:lvl>
  </w:abstractNum>
  <w:abstractNum w:abstractNumId="21">
    <w:nsid w:val="41A4780F"/>
    <w:multiLevelType w:val="multilevel"/>
    <w:tmpl w:val="FAB21B1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43AF5EE3"/>
    <w:multiLevelType w:val="hybridMultilevel"/>
    <w:tmpl w:val="F1E2F2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7571703"/>
    <w:multiLevelType w:val="hybridMultilevel"/>
    <w:tmpl w:val="1B8C48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D087399"/>
    <w:multiLevelType w:val="hybridMultilevel"/>
    <w:tmpl w:val="F11C53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51FC7209"/>
    <w:multiLevelType w:val="hybridMultilevel"/>
    <w:tmpl w:val="2CECE970"/>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5AC324EB"/>
    <w:multiLevelType w:val="hybridMultilevel"/>
    <w:tmpl w:val="0F6854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5ACC09B5"/>
    <w:multiLevelType w:val="hybridMultilevel"/>
    <w:tmpl w:val="451A5D2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8">
    <w:nsid w:val="60C95748"/>
    <w:multiLevelType w:val="hybridMultilevel"/>
    <w:tmpl w:val="3FD43B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6BF97A38"/>
    <w:multiLevelType w:val="hybridMultilevel"/>
    <w:tmpl w:val="1E5297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7061145E"/>
    <w:multiLevelType w:val="hybridMultilevel"/>
    <w:tmpl w:val="2042ED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7A432C5E"/>
    <w:multiLevelType w:val="hybridMultilevel"/>
    <w:tmpl w:val="012421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29"/>
  </w:num>
  <w:num w:numId="3">
    <w:abstractNumId w:val="7"/>
  </w:num>
  <w:num w:numId="4">
    <w:abstractNumId w:val="21"/>
  </w:num>
  <w:num w:numId="5">
    <w:abstractNumId w:val="26"/>
  </w:num>
  <w:num w:numId="6">
    <w:abstractNumId w:val="0"/>
  </w:num>
  <w:num w:numId="7">
    <w:abstractNumId w:val="3"/>
  </w:num>
  <w:num w:numId="8">
    <w:abstractNumId w:val="22"/>
  </w:num>
  <w:num w:numId="9">
    <w:abstractNumId w:val="2"/>
  </w:num>
  <w:num w:numId="10">
    <w:abstractNumId w:val="18"/>
  </w:num>
  <w:num w:numId="11">
    <w:abstractNumId w:val="31"/>
  </w:num>
  <w:num w:numId="12">
    <w:abstractNumId w:val="4"/>
  </w:num>
  <w:num w:numId="13">
    <w:abstractNumId w:val="13"/>
  </w:num>
  <w:num w:numId="14">
    <w:abstractNumId w:val="19"/>
  </w:num>
  <w:num w:numId="15">
    <w:abstractNumId w:val="15"/>
  </w:num>
  <w:num w:numId="16">
    <w:abstractNumId w:val="16"/>
  </w:num>
  <w:num w:numId="17">
    <w:abstractNumId w:val="8"/>
  </w:num>
  <w:num w:numId="18">
    <w:abstractNumId w:val="17"/>
  </w:num>
  <w:num w:numId="19">
    <w:abstractNumId w:val="24"/>
  </w:num>
  <w:num w:numId="20">
    <w:abstractNumId w:val="9"/>
  </w:num>
  <w:num w:numId="21">
    <w:abstractNumId w:val="6"/>
  </w:num>
  <w:num w:numId="22">
    <w:abstractNumId w:val="20"/>
  </w:num>
  <w:num w:numId="23">
    <w:abstractNumId w:val="14"/>
  </w:num>
  <w:num w:numId="24">
    <w:abstractNumId w:val="25"/>
  </w:num>
  <w:num w:numId="25">
    <w:abstractNumId w:val="1"/>
  </w:num>
  <w:num w:numId="26">
    <w:abstractNumId w:val="27"/>
  </w:num>
  <w:num w:numId="27">
    <w:abstractNumId w:val="11"/>
  </w:num>
  <w:num w:numId="28">
    <w:abstractNumId w:val="30"/>
  </w:num>
  <w:num w:numId="29">
    <w:abstractNumId w:val="28"/>
  </w:num>
  <w:num w:numId="30">
    <w:abstractNumId w:val="23"/>
  </w:num>
  <w:num w:numId="31">
    <w:abstractNumId w:val="5"/>
  </w:num>
  <w:num w:numId="32">
    <w:abstractNumId w:val="12"/>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drawingGridHorizontalSpacing w:val="110"/>
  <w:displayHorizontalDrawingGridEvery w:val="2"/>
  <w:characterSpacingControl w:val="doNotCompress"/>
  <w:hdrShapeDefaults>
    <o:shapedefaults v:ext="edit" spidmax="4097">
      <o:colormru v:ext="edit" colors="#daeef3"/>
    </o:shapedefaults>
  </w:hdrShapeDefaults>
  <w:footnotePr>
    <w:footnote w:id="-1"/>
    <w:footnote w:id="0"/>
  </w:footnotePr>
  <w:endnotePr>
    <w:endnote w:id="-1"/>
    <w:endnote w:id="0"/>
  </w:endnotePr>
  <w:compat>
    <w:useFELayout/>
  </w:compat>
  <w:rsids>
    <w:rsidRoot w:val="00B146DC"/>
    <w:rsid w:val="00004F81"/>
    <w:rsid w:val="000050CC"/>
    <w:rsid w:val="00014E11"/>
    <w:rsid w:val="000345CD"/>
    <w:rsid w:val="00034BE5"/>
    <w:rsid w:val="000423FA"/>
    <w:rsid w:val="00064FAB"/>
    <w:rsid w:val="00073E3E"/>
    <w:rsid w:val="00074B08"/>
    <w:rsid w:val="00077804"/>
    <w:rsid w:val="0009339B"/>
    <w:rsid w:val="000A0DAA"/>
    <w:rsid w:val="000A1BAF"/>
    <w:rsid w:val="000B5DD0"/>
    <w:rsid w:val="000B71C5"/>
    <w:rsid w:val="000C0442"/>
    <w:rsid w:val="000C7CA1"/>
    <w:rsid w:val="000D5352"/>
    <w:rsid w:val="000D540C"/>
    <w:rsid w:val="000D654A"/>
    <w:rsid w:val="000E112B"/>
    <w:rsid w:val="000E1657"/>
    <w:rsid w:val="000E770D"/>
    <w:rsid w:val="000E78FF"/>
    <w:rsid w:val="000F1E4E"/>
    <w:rsid w:val="000F688A"/>
    <w:rsid w:val="00104FA5"/>
    <w:rsid w:val="001309AE"/>
    <w:rsid w:val="00135491"/>
    <w:rsid w:val="00136005"/>
    <w:rsid w:val="00141D05"/>
    <w:rsid w:val="00151EC0"/>
    <w:rsid w:val="00154D68"/>
    <w:rsid w:val="00166F4D"/>
    <w:rsid w:val="001676B8"/>
    <w:rsid w:val="00171C79"/>
    <w:rsid w:val="00172077"/>
    <w:rsid w:val="0017723A"/>
    <w:rsid w:val="00177956"/>
    <w:rsid w:val="00181592"/>
    <w:rsid w:val="001A2ED8"/>
    <w:rsid w:val="001B094E"/>
    <w:rsid w:val="001C0282"/>
    <w:rsid w:val="001E6566"/>
    <w:rsid w:val="00201326"/>
    <w:rsid w:val="00201DAA"/>
    <w:rsid w:val="0020617F"/>
    <w:rsid w:val="00211308"/>
    <w:rsid w:val="00215852"/>
    <w:rsid w:val="00237FC5"/>
    <w:rsid w:val="002439C9"/>
    <w:rsid w:val="00252940"/>
    <w:rsid w:val="00265C02"/>
    <w:rsid w:val="0026702E"/>
    <w:rsid w:val="00273C3D"/>
    <w:rsid w:val="00281951"/>
    <w:rsid w:val="002A72B0"/>
    <w:rsid w:val="002B2890"/>
    <w:rsid w:val="002B78E8"/>
    <w:rsid w:val="002D33A5"/>
    <w:rsid w:val="002D597C"/>
    <w:rsid w:val="002E0DF2"/>
    <w:rsid w:val="002E19E6"/>
    <w:rsid w:val="002E4919"/>
    <w:rsid w:val="002F0A63"/>
    <w:rsid w:val="00302499"/>
    <w:rsid w:val="00306E98"/>
    <w:rsid w:val="003136F1"/>
    <w:rsid w:val="00313FA5"/>
    <w:rsid w:val="0033056C"/>
    <w:rsid w:val="00343956"/>
    <w:rsid w:val="003528F5"/>
    <w:rsid w:val="00354413"/>
    <w:rsid w:val="003550D1"/>
    <w:rsid w:val="00377DB3"/>
    <w:rsid w:val="0038274B"/>
    <w:rsid w:val="003906C9"/>
    <w:rsid w:val="003A0D16"/>
    <w:rsid w:val="003A0EA0"/>
    <w:rsid w:val="003A2BF7"/>
    <w:rsid w:val="003A70BB"/>
    <w:rsid w:val="003C047B"/>
    <w:rsid w:val="003C4BC0"/>
    <w:rsid w:val="003D26A0"/>
    <w:rsid w:val="003E0977"/>
    <w:rsid w:val="003F5BAE"/>
    <w:rsid w:val="003F7A3B"/>
    <w:rsid w:val="00405A56"/>
    <w:rsid w:val="004230A5"/>
    <w:rsid w:val="00426E5B"/>
    <w:rsid w:val="00440C51"/>
    <w:rsid w:val="004445A3"/>
    <w:rsid w:val="00465035"/>
    <w:rsid w:val="0046529A"/>
    <w:rsid w:val="00477795"/>
    <w:rsid w:val="00481F3B"/>
    <w:rsid w:val="00483782"/>
    <w:rsid w:val="004877E6"/>
    <w:rsid w:val="00490917"/>
    <w:rsid w:val="00495863"/>
    <w:rsid w:val="004A7D2C"/>
    <w:rsid w:val="004A7F4F"/>
    <w:rsid w:val="004B4B8B"/>
    <w:rsid w:val="004B6A42"/>
    <w:rsid w:val="004B6FD5"/>
    <w:rsid w:val="004C03B4"/>
    <w:rsid w:val="004C0D8D"/>
    <w:rsid w:val="004C3A5C"/>
    <w:rsid w:val="004C5761"/>
    <w:rsid w:val="004E4900"/>
    <w:rsid w:val="004E6024"/>
    <w:rsid w:val="004F0971"/>
    <w:rsid w:val="00501650"/>
    <w:rsid w:val="00505D97"/>
    <w:rsid w:val="005175E7"/>
    <w:rsid w:val="0052126F"/>
    <w:rsid w:val="005226E2"/>
    <w:rsid w:val="005267AF"/>
    <w:rsid w:val="00527923"/>
    <w:rsid w:val="00527BE3"/>
    <w:rsid w:val="00530EEE"/>
    <w:rsid w:val="00544DD5"/>
    <w:rsid w:val="005465B2"/>
    <w:rsid w:val="00553C60"/>
    <w:rsid w:val="00554F64"/>
    <w:rsid w:val="00554F86"/>
    <w:rsid w:val="00555E73"/>
    <w:rsid w:val="005661CE"/>
    <w:rsid w:val="00572469"/>
    <w:rsid w:val="005B62D7"/>
    <w:rsid w:val="005B6995"/>
    <w:rsid w:val="005B7D25"/>
    <w:rsid w:val="005C3EF8"/>
    <w:rsid w:val="005D0AE2"/>
    <w:rsid w:val="005D3338"/>
    <w:rsid w:val="005E11D9"/>
    <w:rsid w:val="005F0B16"/>
    <w:rsid w:val="005F26EC"/>
    <w:rsid w:val="005F4CC3"/>
    <w:rsid w:val="006004D6"/>
    <w:rsid w:val="00605805"/>
    <w:rsid w:val="00610A31"/>
    <w:rsid w:val="00626661"/>
    <w:rsid w:val="006448F2"/>
    <w:rsid w:val="00645DBE"/>
    <w:rsid w:val="00646530"/>
    <w:rsid w:val="00650B04"/>
    <w:rsid w:val="00653BF8"/>
    <w:rsid w:val="0065413D"/>
    <w:rsid w:val="00662163"/>
    <w:rsid w:val="00663CF7"/>
    <w:rsid w:val="0066416B"/>
    <w:rsid w:val="00676476"/>
    <w:rsid w:val="00682378"/>
    <w:rsid w:val="0068428E"/>
    <w:rsid w:val="00690BA1"/>
    <w:rsid w:val="00694118"/>
    <w:rsid w:val="006A6E70"/>
    <w:rsid w:val="006D0717"/>
    <w:rsid w:val="006D3DC2"/>
    <w:rsid w:val="006D6BF1"/>
    <w:rsid w:val="006F0547"/>
    <w:rsid w:val="006F3E12"/>
    <w:rsid w:val="006F561E"/>
    <w:rsid w:val="0070479F"/>
    <w:rsid w:val="0070647C"/>
    <w:rsid w:val="0073170B"/>
    <w:rsid w:val="0076332C"/>
    <w:rsid w:val="00772C6C"/>
    <w:rsid w:val="00774A18"/>
    <w:rsid w:val="007765D1"/>
    <w:rsid w:val="00782889"/>
    <w:rsid w:val="00785743"/>
    <w:rsid w:val="007864B0"/>
    <w:rsid w:val="007966F5"/>
    <w:rsid w:val="007A2DF7"/>
    <w:rsid w:val="007B52EE"/>
    <w:rsid w:val="007B5E2E"/>
    <w:rsid w:val="007D666D"/>
    <w:rsid w:val="007E272D"/>
    <w:rsid w:val="007E5DFC"/>
    <w:rsid w:val="007F044D"/>
    <w:rsid w:val="007F0C7F"/>
    <w:rsid w:val="007F0FD2"/>
    <w:rsid w:val="007F2BC6"/>
    <w:rsid w:val="008004F5"/>
    <w:rsid w:val="00805876"/>
    <w:rsid w:val="00806EC7"/>
    <w:rsid w:val="008144DC"/>
    <w:rsid w:val="00820CE6"/>
    <w:rsid w:val="00830F15"/>
    <w:rsid w:val="008367C6"/>
    <w:rsid w:val="00842339"/>
    <w:rsid w:val="008458D8"/>
    <w:rsid w:val="0085439D"/>
    <w:rsid w:val="00857F50"/>
    <w:rsid w:val="0086356A"/>
    <w:rsid w:val="00866543"/>
    <w:rsid w:val="008702D9"/>
    <w:rsid w:val="00870A29"/>
    <w:rsid w:val="008734DC"/>
    <w:rsid w:val="00876C72"/>
    <w:rsid w:val="00884C68"/>
    <w:rsid w:val="00884D8C"/>
    <w:rsid w:val="00890ECF"/>
    <w:rsid w:val="008A0160"/>
    <w:rsid w:val="008A49FE"/>
    <w:rsid w:val="008B10B2"/>
    <w:rsid w:val="008B251F"/>
    <w:rsid w:val="008C2FA6"/>
    <w:rsid w:val="008D0E1B"/>
    <w:rsid w:val="008D2958"/>
    <w:rsid w:val="008D2DA2"/>
    <w:rsid w:val="008E49F6"/>
    <w:rsid w:val="008E5AE1"/>
    <w:rsid w:val="008E6980"/>
    <w:rsid w:val="008E7631"/>
    <w:rsid w:val="008F0288"/>
    <w:rsid w:val="008F22AB"/>
    <w:rsid w:val="008F3E3A"/>
    <w:rsid w:val="008F45D7"/>
    <w:rsid w:val="009074EF"/>
    <w:rsid w:val="00927AD3"/>
    <w:rsid w:val="00927E36"/>
    <w:rsid w:val="009410DE"/>
    <w:rsid w:val="00943E26"/>
    <w:rsid w:val="0095112C"/>
    <w:rsid w:val="0095235E"/>
    <w:rsid w:val="009614DF"/>
    <w:rsid w:val="00962D1A"/>
    <w:rsid w:val="00972644"/>
    <w:rsid w:val="00980C6E"/>
    <w:rsid w:val="0098667F"/>
    <w:rsid w:val="0099567E"/>
    <w:rsid w:val="009A0CC1"/>
    <w:rsid w:val="009A1D47"/>
    <w:rsid w:val="009B2888"/>
    <w:rsid w:val="009B3CD4"/>
    <w:rsid w:val="009C6315"/>
    <w:rsid w:val="009D25D4"/>
    <w:rsid w:val="009F5CE9"/>
    <w:rsid w:val="00A05262"/>
    <w:rsid w:val="00A10737"/>
    <w:rsid w:val="00A120CB"/>
    <w:rsid w:val="00A305FF"/>
    <w:rsid w:val="00A32D7C"/>
    <w:rsid w:val="00A4073D"/>
    <w:rsid w:val="00A432D4"/>
    <w:rsid w:val="00A55A8A"/>
    <w:rsid w:val="00A57661"/>
    <w:rsid w:val="00A70B28"/>
    <w:rsid w:val="00A746B1"/>
    <w:rsid w:val="00A76C10"/>
    <w:rsid w:val="00A82FCF"/>
    <w:rsid w:val="00A865A9"/>
    <w:rsid w:val="00A94B25"/>
    <w:rsid w:val="00AA2CD5"/>
    <w:rsid w:val="00AA3DE0"/>
    <w:rsid w:val="00AA47AA"/>
    <w:rsid w:val="00AB01E4"/>
    <w:rsid w:val="00AB0362"/>
    <w:rsid w:val="00AB3D32"/>
    <w:rsid w:val="00AC3408"/>
    <w:rsid w:val="00AC3790"/>
    <w:rsid w:val="00AC4C17"/>
    <w:rsid w:val="00AD19D3"/>
    <w:rsid w:val="00AD3BDD"/>
    <w:rsid w:val="00AE1F1D"/>
    <w:rsid w:val="00AF1E5E"/>
    <w:rsid w:val="00AF55D5"/>
    <w:rsid w:val="00B073CD"/>
    <w:rsid w:val="00B1123A"/>
    <w:rsid w:val="00B1131D"/>
    <w:rsid w:val="00B12068"/>
    <w:rsid w:val="00B146DC"/>
    <w:rsid w:val="00B14D15"/>
    <w:rsid w:val="00B15209"/>
    <w:rsid w:val="00B249E8"/>
    <w:rsid w:val="00B3524B"/>
    <w:rsid w:val="00B36773"/>
    <w:rsid w:val="00B53E95"/>
    <w:rsid w:val="00B56032"/>
    <w:rsid w:val="00B63E07"/>
    <w:rsid w:val="00B64F8B"/>
    <w:rsid w:val="00B75A88"/>
    <w:rsid w:val="00B84B11"/>
    <w:rsid w:val="00BA3C47"/>
    <w:rsid w:val="00BB65F3"/>
    <w:rsid w:val="00BC525A"/>
    <w:rsid w:val="00BC5B8D"/>
    <w:rsid w:val="00BD1A99"/>
    <w:rsid w:val="00BD23A0"/>
    <w:rsid w:val="00BD4BCB"/>
    <w:rsid w:val="00BE39AC"/>
    <w:rsid w:val="00BF263E"/>
    <w:rsid w:val="00BF6C9F"/>
    <w:rsid w:val="00C11C7A"/>
    <w:rsid w:val="00C20475"/>
    <w:rsid w:val="00C230E0"/>
    <w:rsid w:val="00C54393"/>
    <w:rsid w:val="00C5659F"/>
    <w:rsid w:val="00C60576"/>
    <w:rsid w:val="00C60FE4"/>
    <w:rsid w:val="00C72212"/>
    <w:rsid w:val="00C77A28"/>
    <w:rsid w:val="00C860BB"/>
    <w:rsid w:val="00C871DB"/>
    <w:rsid w:val="00C90F91"/>
    <w:rsid w:val="00C920C2"/>
    <w:rsid w:val="00C972A0"/>
    <w:rsid w:val="00CB2104"/>
    <w:rsid w:val="00CC5D41"/>
    <w:rsid w:val="00CD00BB"/>
    <w:rsid w:val="00CD0A0A"/>
    <w:rsid w:val="00CD2F10"/>
    <w:rsid w:val="00CF70C2"/>
    <w:rsid w:val="00CF7962"/>
    <w:rsid w:val="00D040CA"/>
    <w:rsid w:val="00D04DAB"/>
    <w:rsid w:val="00D05CB3"/>
    <w:rsid w:val="00D12877"/>
    <w:rsid w:val="00D140D2"/>
    <w:rsid w:val="00D155E1"/>
    <w:rsid w:val="00D23607"/>
    <w:rsid w:val="00D2476F"/>
    <w:rsid w:val="00D2511D"/>
    <w:rsid w:val="00D73A09"/>
    <w:rsid w:val="00D86DA1"/>
    <w:rsid w:val="00D90D55"/>
    <w:rsid w:val="00DA195E"/>
    <w:rsid w:val="00DB21D5"/>
    <w:rsid w:val="00DB2AF7"/>
    <w:rsid w:val="00DB379D"/>
    <w:rsid w:val="00DB4E0F"/>
    <w:rsid w:val="00DC5D83"/>
    <w:rsid w:val="00DC7417"/>
    <w:rsid w:val="00DF17F0"/>
    <w:rsid w:val="00E043BE"/>
    <w:rsid w:val="00E057D8"/>
    <w:rsid w:val="00E06DA5"/>
    <w:rsid w:val="00E20109"/>
    <w:rsid w:val="00E2330C"/>
    <w:rsid w:val="00E268F4"/>
    <w:rsid w:val="00E27DA4"/>
    <w:rsid w:val="00E41984"/>
    <w:rsid w:val="00E54BEA"/>
    <w:rsid w:val="00E67F0D"/>
    <w:rsid w:val="00E7506C"/>
    <w:rsid w:val="00E77650"/>
    <w:rsid w:val="00E805A9"/>
    <w:rsid w:val="00E93EB0"/>
    <w:rsid w:val="00EA29A1"/>
    <w:rsid w:val="00EA2A10"/>
    <w:rsid w:val="00EB0709"/>
    <w:rsid w:val="00EB1DF2"/>
    <w:rsid w:val="00EB5C3E"/>
    <w:rsid w:val="00EB637D"/>
    <w:rsid w:val="00EC3D45"/>
    <w:rsid w:val="00ED0E16"/>
    <w:rsid w:val="00ED757E"/>
    <w:rsid w:val="00EE2367"/>
    <w:rsid w:val="00EE4139"/>
    <w:rsid w:val="00EE4DCB"/>
    <w:rsid w:val="00EF1CCC"/>
    <w:rsid w:val="00F010D5"/>
    <w:rsid w:val="00F01C5E"/>
    <w:rsid w:val="00F07511"/>
    <w:rsid w:val="00F223AB"/>
    <w:rsid w:val="00F346C9"/>
    <w:rsid w:val="00F40C22"/>
    <w:rsid w:val="00F4548B"/>
    <w:rsid w:val="00F54728"/>
    <w:rsid w:val="00F84E1C"/>
    <w:rsid w:val="00F929EA"/>
    <w:rsid w:val="00FA296F"/>
    <w:rsid w:val="00FA561F"/>
    <w:rsid w:val="00FC4BBF"/>
    <w:rsid w:val="00FD1045"/>
    <w:rsid w:val="00FD47F4"/>
    <w:rsid w:val="00FF5CBF"/>
  </w:rsids>
  <m:mathPr>
    <m:mathFont m:val="Cambria Math"/>
    <m:brkBin m:val="before"/>
    <m:brkBinSub m:val="--"/>
    <m:smallFrac m:val="off"/>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daeef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2644"/>
  </w:style>
  <w:style w:type="paragraph" w:styleId="Kop1">
    <w:name w:val="heading 1"/>
    <w:basedOn w:val="Standaard"/>
    <w:next w:val="Standaard"/>
    <w:link w:val="Kop1Char"/>
    <w:qFormat/>
    <w:rsid w:val="00B146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1815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DB379D"/>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DB379D"/>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DB379D"/>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DB379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DB379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DB379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DB379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146DC"/>
    <w:rPr>
      <w:rFonts w:asciiTheme="majorHAnsi" w:eastAsiaTheme="majorEastAsia" w:hAnsiTheme="majorHAnsi" w:cstheme="majorBidi"/>
      <w:b/>
      <w:bCs/>
      <w:color w:val="365F91" w:themeColor="accent1" w:themeShade="BF"/>
      <w:sz w:val="28"/>
      <w:szCs w:val="28"/>
    </w:rPr>
  </w:style>
  <w:style w:type="paragraph" w:styleId="Ballontekst">
    <w:name w:val="Balloon Text"/>
    <w:basedOn w:val="Standaard"/>
    <w:link w:val="BallontekstChar"/>
    <w:uiPriority w:val="99"/>
    <w:semiHidden/>
    <w:unhideWhenUsed/>
    <w:rsid w:val="00B146D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146DC"/>
    <w:rPr>
      <w:rFonts w:ascii="Tahoma" w:hAnsi="Tahoma" w:cs="Tahoma"/>
      <w:sz w:val="16"/>
      <w:szCs w:val="16"/>
    </w:rPr>
  </w:style>
  <w:style w:type="paragraph" w:styleId="Lijstalinea">
    <w:name w:val="List Paragraph"/>
    <w:basedOn w:val="Standaard"/>
    <w:uiPriority w:val="34"/>
    <w:qFormat/>
    <w:rsid w:val="0026702E"/>
    <w:pPr>
      <w:ind w:left="720"/>
      <w:contextualSpacing/>
    </w:pPr>
  </w:style>
  <w:style w:type="table" w:styleId="Tabelraster">
    <w:name w:val="Table Grid"/>
    <w:basedOn w:val="Standaardtabel"/>
    <w:uiPriority w:val="59"/>
    <w:rsid w:val="007E27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ttetekst">
    <w:name w:val="Body Text"/>
    <w:basedOn w:val="Standaard"/>
    <w:link w:val="PlattetekstChar"/>
    <w:semiHidden/>
    <w:rsid w:val="00646530"/>
    <w:pPr>
      <w:spacing w:after="0" w:line="240" w:lineRule="auto"/>
    </w:pPr>
    <w:rPr>
      <w:rFonts w:ascii="Times" w:eastAsia="Times" w:hAnsi="Times" w:cs="Times New Roman"/>
      <w:sz w:val="32"/>
      <w:szCs w:val="20"/>
    </w:rPr>
  </w:style>
  <w:style w:type="character" w:customStyle="1" w:styleId="PlattetekstChar">
    <w:name w:val="Platte tekst Char"/>
    <w:basedOn w:val="Standaardalinea-lettertype"/>
    <w:link w:val="Plattetekst"/>
    <w:semiHidden/>
    <w:rsid w:val="00646530"/>
    <w:rPr>
      <w:rFonts w:ascii="Times" w:eastAsia="Times" w:hAnsi="Times" w:cs="Times New Roman"/>
      <w:sz w:val="32"/>
      <w:szCs w:val="20"/>
      <w:lang w:eastAsia="nl-NL"/>
    </w:rPr>
  </w:style>
  <w:style w:type="paragraph" w:styleId="Plattetekstinspringen">
    <w:name w:val="Body Text Indent"/>
    <w:basedOn w:val="Standaard"/>
    <w:link w:val="PlattetekstinspringenChar"/>
    <w:uiPriority w:val="99"/>
    <w:semiHidden/>
    <w:unhideWhenUsed/>
    <w:rsid w:val="00646530"/>
    <w:pPr>
      <w:spacing w:after="120"/>
      <w:ind w:left="283"/>
    </w:pPr>
  </w:style>
  <w:style w:type="character" w:customStyle="1" w:styleId="PlattetekstinspringenChar">
    <w:name w:val="Platte tekst inspringen Char"/>
    <w:basedOn w:val="Standaardalinea-lettertype"/>
    <w:link w:val="Plattetekstinspringen"/>
    <w:uiPriority w:val="99"/>
    <w:semiHidden/>
    <w:rsid w:val="00646530"/>
  </w:style>
  <w:style w:type="paragraph" w:styleId="Voetnoottekst">
    <w:name w:val="footnote text"/>
    <w:basedOn w:val="Standaard"/>
    <w:link w:val="VoetnoottekstChar"/>
    <w:uiPriority w:val="99"/>
    <w:semiHidden/>
    <w:unhideWhenUsed/>
    <w:rsid w:val="00141D05"/>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141D05"/>
    <w:rPr>
      <w:sz w:val="20"/>
      <w:szCs w:val="20"/>
    </w:rPr>
  </w:style>
  <w:style w:type="character" w:styleId="Voetnootmarkering">
    <w:name w:val="footnote reference"/>
    <w:basedOn w:val="Standaardalinea-lettertype"/>
    <w:uiPriority w:val="99"/>
    <w:semiHidden/>
    <w:unhideWhenUsed/>
    <w:rsid w:val="00141D05"/>
    <w:rPr>
      <w:vertAlign w:val="superscript"/>
    </w:rPr>
  </w:style>
  <w:style w:type="character" w:customStyle="1" w:styleId="Kop2Char">
    <w:name w:val="Kop 2 Char"/>
    <w:basedOn w:val="Standaardalinea-lettertype"/>
    <w:link w:val="Kop2"/>
    <w:uiPriority w:val="9"/>
    <w:rsid w:val="00181592"/>
    <w:rPr>
      <w:rFonts w:asciiTheme="majorHAnsi" w:eastAsiaTheme="majorEastAsia" w:hAnsiTheme="majorHAnsi" w:cstheme="majorBidi"/>
      <w:b/>
      <w:bCs/>
      <w:color w:val="4F81BD" w:themeColor="accent1"/>
      <w:sz w:val="26"/>
      <w:szCs w:val="26"/>
    </w:rPr>
  </w:style>
  <w:style w:type="paragraph" w:styleId="Tekstzonderopmaak">
    <w:name w:val="Plain Text"/>
    <w:basedOn w:val="Standaard"/>
    <w:link w:val="TekstzonderopmaakChar"/>
    <w:uiPriority w:val="99"/>
    <w:semiHidden/>
    <w:unhideWhenUsed/>
    <w:rsid w:val="000423FA"/>
    <w:pPr>
      <w:spacing w:after="0"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semiHidden/>
    <w:rsid w:val="000423FA"/>
    <w:rPr>
      <w:rFonts w:ascii="Consolas" w:hAnsi="Consolas"/>
      <w:sz w:val="21"/>
      <w:szCs w:val="21"/>
    </w:rPr>
  </w:style>
  <w:style w:type="paragraph" w:styleId="Koptekst">
    <w:name w:val="header"/>
    <w:basedOn w:val="Standaard"/>
    <w:link w:val="KoptekstChar"/>
    <w:uiPriority w:val="99"/>
    <w:unhideWhenUsed/>
    <w:rsid w:val="009A1D4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A1D47"/>
  </w:style>
  <w:style w:type="paragraph" w:styleId="Voettekst">
    <w:name w:val="footer"/>
    <w:basedOn w:val="Standaard"/>
    <w:link w:val="VoettekstChar"/>
    <w:uiPriority w:val="99"/>
    <w:unhideWhenUsed/>
    <w:rsid w:val="009A1D4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A1D47"/>
  </w:style>
  <w:style w:type="character" w:styleId="Verwijzingopmerking">
    <w:name w:val="annotation reference"/>
    <w:basedOn w:val="Standaardalinea-lettertype"/>
    <w:uiPriority w:val="99"/>
    <w:semiHidden/>
    <w:unhideWhenUsed/>
    <w:rsid w:val="007E5DFC"/>
    <w:rPr>
      <w:sz w:val="16"/>
      <w:szCs w:val="16"/>
    </w:rPr>
  </w:style>
  <w:style w:type="paragraph" w:styleId="Tekstopmerking">
    <w:name w:val="annotation text"/>
    <w:basedOn w:val="Standaard"/>
    <w:link w:val="TekstopmerkingChar"/>
    <w:uiPriority w:val="99"/>
    <w:semiHidden/>
    <w:unhideWhenUsed/>
    <w:rsid w:val="007E5DF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E5DFC"/>
    <w:rPr>
      <w:sz w:val="20"/>
      <w:szCs w:val="20"/>
    </w:rPr>
  </w:style>
  <w:style w:type="paragraph" w:styleId="Onderwerpvanopmerking">
    <w:name w:val="annotation subject"/>
    <w:basedOn w:val="Tekstopmerking"/>
    <w:next w:val="Tekstopmerking"/>
    <w:link w:val="OnderwerpvanopmerkingChar"/>
    <w:uiPriority w:val="99"/>
    <w:semiHidden/>
    <w:unhideWhenUsed/>
    <w:rsid w:val="007E5DFC"/>
    <w:rPr>
      <w:b/>
      <w:bCs/>
    </w:rPr>
  </w:style>
  <w:style w:type="character" w:customStyle="1" w:styleId="OnderwerpvanopmerkingChar">
    <w:name w:val="Onderwerp van opmerking Char"/>
    <w:basedOn w:val="TekstopmerkingChar"/>
    <w:link w:val="Onderwerpvanopmerking"/>
    <w:uiPriority w:val="99"/>
    <w:semiHidden/>
    <w:rsid w:val="007E5DFC"/>
    <w:rPr>
      <w:b/>
      <w:bCs/>
      <w:sz w:val="20"/>
      <w:szCs w:val="20"/>
    </w:rPr>
  </w:style>
  <w:style w:type="character" w:styleId="Hyperlink">
    <w:name w:val="Hyperlink"/>
    <w:basedOn w:val="Standaardalinea-lettertype"/>
    <w:uiPriority w:val="99"/>
    <w:unhideWhenUsed/>
    <w:rsid w:val="00302499"/>
    <w:rPr>
      <w:color w:val="0000FF" w:themeColor="hyperlink"/>
      <w:u w:val="single"/>
    </w:rPr>
  </w:style>
  <w:style w:type="character" w:styleId="HTML-citaat">
    <w:name w:val="HTML Cite"/>
    <w:basedOn w:val="Standaardalinea-lettertype"/>
    <w:uiPriority w:val="99"/>
    <w:semiHidden/>
    <w:unhideWhenUsed/>
    <w:rsid w:val="00CC5D41"/>
    <w:rPr>
      <w:i/>
      <w:iCs/>
    </w:rPr>
  </w:style>
  <w:style w:type="paragraph" w:styleId="Normaalweb">
    <w:name w:val="Normal (Web)"/>
    <w:basedOn w:val="Standaard"/>
    <w:uiPriority w:val="99"/>
    <w:semiHidden/>
    <w:unhideWhenUsed/>
    <w:rsid w:val="00B14D15"/>
    <w:pPr>
      <w:spacing w:before="100" w:beforeAutospacing="1" w:after="100" w:afterAutospacing="1" w:line="240" w:lineRule="auto"/>
    </w:pPr>
    <w:rPr>
      <w:rFonts w:ascii="Times New Roman" w:eastAsia="Times New Roman" w:hAnsi="Times New Roman" w:cs="Times New Roman"/>
      <w:sz w:val="24"/>
      <w:szCs w:val="24"/>
    </w:rPr>
  </w:style>
  <w:style w:type="paragraph" w:styleId="Plattetekstinspringen2">
    <w:name w:val="Body Text Indent 2"/>
    <w:basedOn w:val="Standaard"/>
    <w:link w:val="Plattetekstinspringen2Char"/>
    <w:uiPriority w:val="99"/>
    <w:semiHidden/>
    <w:unhideWhenUsed/>
    <w:rsid w:val="00554F86"/>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554F86"/>
  </w:style>
  <w:style w:type="table" w:customStyle="1" w:styleId="Lichtelijst-accent11">
    <w:name w:val="Lichte lijst - accent 11"/>
    <w:basedOn w:val="Standaardtabel"/>
    <w:uiPriority w:val="61"/>
    <w:rsid w:val="00D140D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Kop3Char">
    <w:name w:val="Kop 3 Char"/>
    <w:basedOn w:val="Standaardalinea-lettertype"/>
    <w:link w:val="Kop3"/>
    <w:uiPriority w:val="9"/>
    <w:semiHidden/>
    <w:rsid w:val="00DB379D"/>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semiHidden/>
    <w:rsid w:val="00DB379D"/>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DB379D"/>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DB379D"/>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DB379D"/>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DB379D"/>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DB379D"/>
    <w:rPr>
      <w:rFonts w:asciiTheme="majorHAnsi" w:eastAsiaTheme="majorEastAsia" w:hAnsiTheme="majorHAnsi" w:cstheme="majorBidi"/>
      <w:i/>
      <w:iCs/>
      <w:color w:val="404040" w:themeColor="text1" w:themeTint="BF"/>
      <w:sz w:val="20"/>
      <w:szCs w:val="20"/>
    </w:rPr>
  </w:style>
  <w:style w:type="paragraph" w:styleId="Kopvaninhoudsopgave">
    <w:name w:val="TOC Heading"/>
    <w:basedOn w:val="Kop1"/>
    <w:next w:val="Standaard"/>
    <w:uiPriority w:val="39"/>
    <w:unhideWhenUsed/>
    <w:qFormat/>
    <w:rsid w:val="00172077"/>
    <w:pPr>
      <w:outlineLvl w:val="9"/>
    </w:pPr>
    <w:rPr>
      <w:lang w:eastAsia="en-US"/>
    </w:rPr>
  </w:style>
  <w:style w:type="paragraph" w:styleId="Inhopg2">
    <w:name w:val="toc 2"/>
    <w:basedOn w:val="Standaard"/>
    <w:next w:val="Standaard"/>
    <w:autoRedefine/>
    <w:uiPriority w:val="39"/>
    <w:unhideWhenUsed/>
    <w:qFormat/>
    <w:rsid w:val="00172077"/>
    <w:pPr>
      <w:spacing w:after="100"/>
      <w:ind w:left="220"/>
    </w:pPr>
    <w:rPr>
      <w:lang w:eastAsia="en-US"/>
    </w:rPr>
  </w:style>
  <w:style w:type="paragraph" w:styleId="Inhopg1">
    <w:name w:val="toc 1"/>
    <w:basedOn w:val="Standaard"/>
    <w:next w:val="Standaard"/>
    <w:autoRedefine/>
    <w:uiPriority w:val="39"/>
    <w:unhideWhenUsed/>
    <w:qFormat/>
    <w:rsid w:val="00172077"/>
    <w:pPr>
      <w:spacing w:after="100"/>
    </w:pPr>
    <w:rPr>
      <w:lang w:eastAsia="en-US"/>
    </w:rPr>
  </w:style>
  <w:style w:type="paragraph" w:styleId="Inhopg3">
    <w:name w:val="toc 3"/>
    <w:basedOn w:val="Standaard"/>
    <w:next w:val="Standaard"/>
    <w:autoRedefine/>
    <w:uiPriority w:val="39"/>
    <w:semiHidden/>
    <w:unhideWhenUsed/>
    <w:qFormat/>
    <w:rsid w:val="00172077"/>
    <w:pPr>
      <w:spacing w:after="100"/>
      <w:ind w:left="440"/>
    </w:pPr>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2644"/>
  </w:style>
  <w:style w:type="paragraph" w:styleId="Kop1">
    <w:name w:val="heading 1"/>
    <w:basedOn w:val="Standaard"/>
    <w:next w:val="Standaard"/>
    <w:link w:val="Kop1Char"/>
    <w:qFormat/>
    <w:rsid w:val="00B146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1815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DB379D"/>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DB379D"/>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DB379D"/>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DB379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DB379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DB379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DB379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146DC"/>
    <w:rPr>
      <w:rFonts w:asciiTheme="majorHAnsi" w:eastAsiaTheme="majorEastAsia" w:hAnsiTheme="majorHAnsi" w:cstheme="majorBidi"/>
      <w:b/>
      <w:bCs/>
      <w:color w:val="365F91" w:themeColor="accent1" w:themeShade="BF"/>
      <w:sz w:val="28"/>
      <w:szCs w:val="28"/>
    </w:rPr>
  </w:style>
  <w:style w:type="paragraph" w:styleId="Ballontekst">
    <w:name w:val="Balloon Text"/>
    <w:basedOn w:val="Standaard"/>
    <w:link w:val="BallontekstChar"/>
    <w:uiPriority w:val="99"/>
    <w:semiHidden/>
    <w:unhideWhenUsed/>
    <w:rsid w:val="00B146D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146DC"/>
    <w:rPr>
      <w:rFonts w:ascii="Tahoma" w:hAnsi="Tahoma" w:cs="Tahoma"/>
      <w:sz w:val="16"/>
      <w:szCs w:val="16"/>
    </w:rPr>
  </w:style>
  <w:style w:type="paragraph" w:styleId="Lijstalinea">
    <w:name w:val="List Paragraph"/>
    <w:basedOn w:val="Standaard"/>
    <w:uiPriority w:val="34"/>
    <w:qFormat/>
    <w:rsid w:val="0026702E"/>
    <w:pPr>
      <w:ind w:left="720"/>
      <w:contextualSpacing/>
    </w:pPr>
  </w:style>
  <w:style w:type="table" w:styleId="Tabelraster">
    <w:name w:val="Table Grid"/>
    <w:basedOn w:val="Standaardtabel"/>
    <w:uiPriority w:val="59"/>
    <w:rsid w:val="007E27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ttetekst">
    <w:name w:val="Body Text"/>
    <w:basedOn w:val="Standaard"/>
    <w:link w:val="PlattetekstChar"/>
    <w:semiHidden/>
    <w:rsid w:val="00646530"/>
    <w:pPr>
      <w:spacing w:after="0" w:line="240" w:lineRule="auto"/>
    </w:pPr>
    <w:rPr>
      <w:rFonts w:ascii="Times" w:eastAsia="Times" w:hAnsi="Times" w:cs="Times New Roman"/>
      <w:sz w:val="32"/>
      <w:szCs w:val="20"/>
    </w:rPr>
  </w:style>
  <w:style w:type="character" w:customStyle="1" w:styleId="PlattetekstChar">
    <w:name w:val="Platte tekst Char"/>
    <w:basedOn w:val="Standaardalinea-lettertype"/>
    <w:link w:val="Plattetekst"/>
    <w:semiHidden/>
    <w:rsid w:val="00646530"/>
    <w:rPr>
      <w:rFonts w:ascii="Times" w:eastAsia="Times" w:hAnsi="Times" w:cs="Times New Roman"/>
      <w:sz w:val="32"/>
      <w:szCs w:val="20"/>
      <w:lang w:eastAsia="nl-NL"/>
    </w:rPr>
  </w:style>
  <w:style w:type="paragraph" w:styleId="Plattetekstinspringen">
    <w:name w:val="Body Text Indent"/>
    <w:basedOn w:val="Standaard"/>
    <w:link w:val="PlattetekstinspringenChar"/>
    <w:uiPriority w:val="99"/>
    <w:semiHidden/>
    <w:unhideWhenUsed/>
    <w:rsid w:val="00646530"/>
    <w:pPr>
      <w:spacing w:after="120"/>
      <w:ind w:left="283"/>
    </w:pPr>
  </w:style>
  <w:style w:type="character" w:customStyle="1" w:styleId="PlattetekstinspringenChar">
    <w:name w:val="Platte tekst inspringen Char"/>
    <w:basedOn w:val="Standaardalinea-lettertype"/>
    <w:link w:val="Plattetekstinspringen"/>
    <w:uiPriority w:val="99"/>
    <w:semiHidden/>
    <w:rsid w:val="00646530"/>
  </w:style>
  <w:style w:type="paragraph" w:styleId="Voetnoottekst">
    <w:name w:val="footnote text"/>
    <w:basedOn w:val="Standaard"/>
    <w:link w:val="VoetnoottekstChar"/>
    <w:uiPriority w:val="99"/>
    <w:semiHidden/>
    <w:unhideWhenUsed/>
    <w:rsid w:val="00141D05"/>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141D05"/>
    <w:rPr>
      <w:sz w:val="20"/>
      <w:szCs w:val="20"/>
    </w:rPr>
  </w:style>
  <w:style w:type="character" w:styleId="Voetnootmarkering">
    <w:name w:val="footnote reference"/>
    <w:basedOn w:val="Standaardalinea-lettertype"/>
    <w:uiPriority w:val="99"/>
    <w:semiHidden/>
    <w:unhideWhenUsed/>
    <w:rsid w:val="00141D05"/>
    <w:rPr>
      <w:vertAlign w:val="superscript"/>
    </w:rPr>
  </w:style>
  <w:style w:type="character" w:customStyle="1" w:styleId="Kop2Char">
    <w:name w:val="Kop 2 Char"/>
    <w:basedOn w:val="Standaardalinea-lettertype"/>
    <w:link w:val="Kop2"/>
    <w:uiPriority w:val="9"/>
    <w:rsid w:val="00181592"/>
    <w:rPr>
      <w:rFonts w:asciiTheme="majorHAnsi" w:eastAsiaTheme="majorEastAsia" w:hAnsiTheme="majorHAnsi" w:cstheme="majorBidi"/>
      <w:b/>
      <w:bCs/>
      <w:color w:val="4F81BD" w:themeColor="accent1"/>
      <w:sz w:val="26"/>
      <w:szCs w:val="26"/>
    </w:rPr>
  </w:style>
  <w:style w:type="paragraph" w:styleId="Tekstzonderopmaak">
    <w:name w:val="Plain Text"/>
    <w:basedOn w:val="Standaard"/>
    <w:link w:val="TekstzonderopmaakChar"/>
    <w:uiPriority w:val="99"/>
    <w:semiHidden/>
    <w:unhideWhenUsed/>
    <w:rsid w:val="000423FA"/>
    <w:pPr>
      <w:spacing w:after="0"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semiHidden/>
    <w:rsid w:val="000423FA"/>
    <w:rPr>
      <w:rFonts w:ascii="Consolas" w:hAnsi="Consolas"/>
      <w:sz w:val="21"/>
      <w:szCs w:val="21"/>
    </w:rPr>
  </w:style>
  <w:style w:type="paragraph" w:styleId="Koptekst">
    <w:name w:val="header"/>
    <w:basedOn w:val="Standaard"/>
    <w:link w:val="KoptekstChar"/>
    <w:uiPriority w:val="99"/>
    <w:unhideWhenUsed/>
    <w:rsid w:val="009A1D4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A1D47"/>
  </w:style>
  <w:style w:type="paragraph" w:styleId="Voettekst">
    <w:name w:val="footer"/>
    <w:basedOn w:val="Standaard"/>
    <w:link w:val="VoettekstChar"/>
    <w:uiPriority w:val="99"/>
    <w:unhideWhenUsed/>
    <w:rsid w:val="009A1D4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A1D47"/>
  </w:style>
  <w:style w:type="character" w:styleId="Verwijzingopmerking">
    <w:name w:val="annotation reference"/>
    <w:basedOn w:val="Standaardalinea-lettertype"/>
    <w:uiPriority w:val="99"/>
    <w:semiHidden/>
    <w:unhideWhenUsed/>
    <w:rsid w:val="007E5DFC"/>
    <w:rPr>
      <w:sz w:val="16"/>
      <w:szCs w:val="16"/>
    </w:rPr>
  </w:style>
  <w:style w:type="paragraph" w:styleId="Tekstopmerking">
    <w:name w:val="annotation text"/>
    <w:basedOn w:val="Standaard"/>
    <w:link w:val="TekstopmerkingChar"/>
    <w:uiPriority w:val="99"/>
    <w:semiHidden/>
    <w:unhideWhenUsed/>
    <w:rsid w:val="007E5DF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E5DFC"/>
    <w:rPr>
      <w:sz w:val="20"/>
      <w:szCs w:val="20"/>
    </w:rPr>
  </w:style>
  <w:style w:type="paragraph" w:styleId="Onderwerpvanopmerking">
    <w:name w:val="annotation subject"/>
    <w:basedOn w:val="Tekstopmerking"/>
    <w:next w:val="Tekstopmerking"/>
    <w:link w:val="OnderwerpvanopmerkingChar"/>
    <w:uiPriority w:val="99"/>
    <w:semiHidden/>
    <w:unhideWhenUsed/>
    <w:rsid w:val="007E5DFC"/>
    <w:rPr>
      <w:b/>
      <w:bCs/>
    </w:rPr>
  </w:style>
  <w:style w:type="character" w:customStyle="1" w:styleId="OnderwerpvanopmerkingChar">
    <w:name w:val="Onderwerp van opmerking Char"/>
    <w:basedOn w:val="TekstopmerkingChar"/>
    <w:link w:val="Onderwerpvanopmerking"/>
    <w:uiPriority w:val="99"/>
    <w:semiHidden/>
    <w:rsid w:val="007E5DFC"/>
    <w:rPr>
      <w:b/>
      <w:bCs/>
      <w:sz w:val="20"/>
      <w:szCs w:val="20"/>
    </w:rPr>
  </w:style>
  <w:style w:type="character" w:styleId="Hyperlink">
    <w:name w:val="Hyperlink"/>
    <w:basedOn w:val="Standaardalinea-lettertype"/>
    <w:uiPriority w:val="99"/>
    <w:unhideWhenUsed/>
    <w:rsid w:val="00302499"/>
    <w:rPr>
      <w:color w:val="0000FF" w:themeColor="hyperlink"/>
      <w:u w:val="single"/>
    </w:rPr>
  </w:style>
  <w:style w:type="character" w:styleId="HTML-citaat">
    <w:name w:val="HTML Cite"/>
    <w:basedOn w:val="Standaardalinea-lettertype"/>
    <w:uiPriority w:val="99"/>
    <w:semiHidden/>
    <w:unhideWhenUsed/>
    <w:rsid w:val="00CC5D41"/>
    <w:rPr>
      <w:i/>
      <w:iCs/>
    </w:rPr>
  </w:style>
  <w:style w:type="paragraph" w:styleId="Normaalweb">
    <w:name w:val="Normal (Web)"/>
    <w:basedOn w:val="Standaard"/>
    <w:uiPriority w:val="99"/>
    <w:semiHidden/>
    <w:unhideWhenUsed/>
    <w:rsid w:val="00B14D15"/>
    <w:pPr>
      <w:spacing w:before="100" w:beforeAutospacing="1" w:after="100" w:afterAutospacing="1" w:line="240" w:lineRule="auto"/>
    </w:pPr>
    <w:rPr>
      <w:rFonts w:ascii="Times New Roman" w:eastAsia="Times New Roman" w:hAnsi="Times New Roman" w:cs="Times New Roman"/>
      <w:sz w:val="24"/>
      <w:szCs w:val="24"/>
    </w:rPr>
  </w:style>
  <w:style w:type="paragraph" w:styleId="Plattetekstinspringen2">
    <w:name w:val="Body Text Indent 2"/>
    <w:basedOn w:val="Standaard"/>
    <w:link w:val="Plattetekstinspringen2Char"/>
    <w:uiPriority w:val="99"/>
    <w:semiHidden/>
    <w:unhideWhenUsed/>
    <w:rsid w:val="00554F86"/>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554F86"/>
  </w:style>
  <w:style w:type="table" w:customStyle="1" w:styleId="Lichtelijst-accent11">
    <w:name w:val="Lichte lijst - accent 11"/>
    <w:basedOn w:val="Standaardtabel"/>
    <w:uiPriority w:val="61"/>
    <w:rsid w:val="00D140D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Kop3Char">
    <w:name w:val="Kop 3 Char"/>
    <w:basedOn w:val="Standaardalinea-lettertype"/>
    <w:link w:val="Kop3"/>
    <w:uiPriority w:val="9"/>
    <w:semiHidden/>
    <w:rsid w:val="00DB379D"/>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semiHidden/>
    <w:rsid w:val="00DB379D"/>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DB379D"/>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DB379D"/>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DB379D"/>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DB379D"/>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DB379D"/>
    <w:rPr>
      <w:rFonts w:asciiTheme="majorHAnsi" w:eastAsiaTheme="majorEastAsia" w:hAnsiTheme="majorHAnsi" w:cstheme="majorBidi"/>
      <w:i/>
      <w:iCs/>
      <w:color w:val="404040" w:themeColor="text1" w:themeTint="BF"/>
      <w:sz w:val="20"/>
      <w:szCs w:val="20"/>
    </w:rPr>
  </w:style>
  <w:style w:type="paragraph" w:styleId="Kopvaninhoudsopgave">
    <w:name w:val="TOC Heading"/>
    <w:basedOn w:val="Kop1"/>
    <w:next w:val="Standaard"/>
    <w:uiPriority w:val="39"/>
    <w:unhideWhenUsed/>
    <w:qFormat/>
    <w:rsid w:val="00172077"/>
    <w:pPr>
      <w:outlineLvl w:val="9"/>
    </w:pPr>
    <w:rPr>
      <w:lang w:eastAsia="en-US"/>
    </w:rPr>
  </w:style>
  <w:style w:type="paragraph" w:styleId="Inhopg2">
    <w:name w:val="toc 2"/>
    <w:basedOn w:val="Standaard"/>
    <w:next w:val="Standaard"/>
    <w:autoRedefine/>
    <w:uiPriority w:val="39"/>
    <w:unhideWhenUsed/>
    <w:qFormat/>
    <w:rsid w:val="00172077"/>
    <w:pPr>
      <w:spacing w:after="100"/>
      <w:ind w:left="220"/>
    </w:pPr>
    <w:rPr>
      <w:lang w:eastAsia="en-US"/>
    </w:rPr>
  </w:style>
  <w:style w:type="paragraph" w:styleId="Inhopg1">
    <w:name w:val="toc 1"/>
    <w:basedOn w:val="Standaard"/>
    <w:next w:val="Standaard"/>
    <w:autoRedefine/>
    <w:uiPriority w:val="39"/>
    <w:unhideWhenUsed/>
    <w:qFormat/>
    <w:rsid w:val="00172077"/>
    <w:pPr>
      <w:spacing w:after="100"/>
    </w:pPr>
    <w:rPr>
      <w:lang w:eastAsia="en-US"/>
    </w:rPr>
  </w:style>
  <w:style w:type="paragraph" w:styleId="Inhopg3">
    <w:name w:val="toc 3"/>
    <w:basedOn w:val="Standaard"/>
    <w:next w:val="Standaard"/>
    <w:autoRedefine/>
    <w:uiPriority w:val="39"/>
    <w:semiHidden/>
    <w:unhideWhenUsed/>
    <w:qFormat/>
    <w:rsid w:val="00172077"/>
    <w:pPr>
      <w:spacing w:after="100"/>
      <w:ind w:left="440"/>
    </w:pPr>
    <w:rPr>
      <w:lang w:eastAsia="en-US"/>
    </w:rPr>
  </w:style>
</w:styles>
</file>

<file path=word/webSettings.xml><?xml version="1.0" encoding="utf-8"?>
<w:webSettings xmlns:r="http://schemas.openxmlformats.org/officeDocument/2006/relationships" xmlns:w="http://schemas.openxmlformats.org/wordprocessingml/2006/main">
  <w:divs>
    <w:div w:id="6297100">
      <w:bodyDiv w:val="1"/>
      <w:marLeft w:val="0"/>
      <w:marRight w:val="0"/>
      <w:marTop w:val="0"/>
      <w:marBottom w:val="0"/>
      <w:divBdr>
        <w:top w:val="none" w:sz="0" w:space="0" w:color="auto"/>
        <w:left w:val="none" w:sz="0" w:space="0" w:color="auto"/>
        <w:bottom w:val="none" w:sz="0" w:space="0" w:color="auto"/>
        <w:right w:val="none" w:sz="0" w:space="0" w:color="auto"/>
      </w:divBdr>
      <w:divsChild>
        <w:div w:id="400056738">
          <w:marLeft w:val="547"/>
          <w:marRight w:val="0"/>
          <w:marTop w:val="86"/>
          <w:marBottom w:val="0"/>
          <w:divBdr>
            <w:top w:val="none" w:sz="0" w:space="0" w:color="auto"/>
            <w:left w:val="none" w:sz="0" w:space="0" w:color="auto"/>
            <w:bottom w:val="none" w:sz="0" w:space="0" w:color="auto"/>
            <w:right w:val="none" w:sz="0" w:space="0" w:color="auto"/>
          </w:divBdr>
        </w:div>
        <w:div w:id="821966603">
          <w:marLeft w:val="547"/>
          <w:marRight w:val="0"/>
          <w:marTop w:val="86"/>
          <w:marBottom w:val="0"/>
          <w:divBdr>
            <w:top w:val="none" w:sz="0" w:space="0" w:color="auto"/>
            <w:left w:val="none" w:sz="0" w:space="0" w:color="auto"/>
            <w:bottom w:val="none" w:sz="0" w:space="0" w:color="auto"/>
            <w:right w:val="none" w:sz="0" w:space="0" w:color="auto"/>
          </w:divBdr>
        </w:div>
        <w:div w:id="705908291">
          <w:marLeft w:val="547"/>
          <w:marRight w:val="0"/>
          <w:marTop w:val="86"/>
          <w:marBottom w:val="0"/>
          <w:divBdr>
            <w:top w:val="none" w:sz="0" w:space="0" w:color="auto"/>
            <w:left w:val="none" w:sz="0" w:space="0" w:color="auto"/>
            <w:bottom w:val="none" w:sz="0" w:space="0" w:color="auto"/>
            <w:right w:val="none" w:sz="0" w:space="0" w:color="auto"/>
          </w:divBdr>
        </w:div>
        <w:div w:id="1956598529">
          <w:marLeft w:val="547"/>
          <w:marRight w:val="0"/>
          <w:marTop w:val="86"/>
          <w:marBottom w:val="0"/>
          <w:divBdr>
            <w:top w:val="none" w:sz="0" w:space="0" w:color="auto"/>
            <w:left w:val="none" w:sz="0" w:space="0" w:color="auto"/>
            <w:bottom w:val="none" w:sz="0" w:space="0" w:color="auto"/>
            <w:right w:val="none" w:sz="0" w:space="0" w:color="auto"/>
          </w:divBdr>
        </w:div>
      </w:divsChild>
    </w:div>
    <w:div w:id="87310097">
      <w:bodyDiv w:val="1"/>
      <w:marLeft w:val="0"/>
      <w:marRight w:val="0"/>
      <w:marTop w:val="0"/>
      <w:marBottom w:val="0"/>
      <w:divBdr>
        <w:top w:val="none" w:sz="0" w:space="0" w:color="auto"/>
        <w:left w:val="none" w:sz="0" w:space="0" w:color="auto"/>
        <w:bottom w:val="none" w:sz="0" w:space="0" w:color="auto"/>
        <w:right w:val="none" w:sz="0" w:space="0" w:color="auto"/>
      </w:divBdr>
    </w:div>
    <w:div w:id="105972300">
      <w:bodyDiv w:val="1"/>
      <w:marLeft w:val="0"/>
      <w:marRight w:val="0"/>
      <w:marTop w:val="0"/>
      <w:marBottom w:val="0"/>
      <w:divBdr>
        <w:top w:val="none" w:sz="0" w:space="0" w:color="auto"/>
        <w:left w:val="none" w:sz="0" w:space="0" w:color="auto"/>
        <w:bottom w:val="none" w:sz="0" w:space="0" w:color="auto"/>
        <w:right w:val="none" w:sz="0" w:space="0" w:color="auto"/>
      </w:divBdr>
      <w:divsChild>
        <w:div w:id="1185365136">
          <w:marLeft w:val="0"/>
          <w:marRight w:val="0"/>
          <w:marTop w:val="0"/>
          <w:marBottom w:val="0"/>
          <w:divBdr>
            <w:top w:val="none" w:sz="0" w:space="0" w:color="auto"/>
            <w:left w:val="none" w:sz="0" w:space="0" w:color="auto"/>
            <w:bottom w:val="none" w:sz="0" w:space="0" w:color="auto"/>
            <w:right w:val="none" w:sz="0" w:space="0" w:color="auto"/>
          </w:divBdr>
          <w:divsChild>
            <w:div w:id="1677420990">
              <w:marLeft w:val="0"/>
              <w:marRight w:val="0"/>
              <w:marTop w:val="0"/>
              <w:marBottom w:val="0"/>
              <w:divBdr>
                <w:top w:val="none" w:sz="0" w:space="0" w:color="auto"/>
                <w:left w:val="none" w:sz="0" w:space="0" w:color="auto"/>
                <w:bottom w:val="none" w:sz="0" w:space="0" w:color="auto"/>
                <w:right w:val="none" w:sz="0" w:space="0" w:color="auto"/>
              </w:divBdr>
              <w:divsChild>
                <w:div w:id="1952122579">
                  <w:marLeft w:val="0"/>
                  <w:marRight w:val="0"/>
                  <w:marTop w:val="0"/>
                  <w:marBottom w:val="0"/>
                  <w:divBdr>
                    <w:top w:val="none" w:sz="0" w:space="0" w:color="auto"/>
                    <w:left w:val="none" w:sz="0" w:space="0" w:color="auto"/>
                    <w:bottom w:val="none" w:sz="0" w:space="0" w:color="auto"/>
                    <w:right w:val="none" w:sz="0" w:space="0" w:color="auto"/>
                  </w:divBdr>
                  <w:divsChild>
                    <w:div w:id="833490965">
                      <w:marLeft w:val="0"/>
                      <w:marRight w:val="0"/>
                      <w:marTop w:val="0"/>
                      <w:marBottom w:val="0"/>
                      <w:divBdr>
                        <w:top w:val="none" w:sz="0" w:space="0" w:color="auto"/>
                        <w:left w:val="none" w:sz="0" w:space="0" w:color="auto"/>
                        <w:bottom w:val="none" w:sz="0" w:space="0" w:color="auto"/>
                        <w:right w:val="none" w:sz="0" w:space="0" w:color="auto"/>
                      </w:divBdr>
                      <w:divsChild>
                        <w:div w:id="41401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373746">
      <w:bodyDiv w:val="1"/>
      <w:marLeft w:val="43"/>
      <w:marRight w:val="43"/>
      <w:marTop w:val="43"/>
      <w:marBottom w:val="11"/>
      <w:divBdr>
        <w:top w:val="none" w:sz="0" w:space="0" w:color="auto"/>
        <w:left w:val="none" w:sz="0" w:space="0" w:color="auto"/>
        <w:bottom w:val="none" w:sz="0" w:space="0" w:color="auto"/>
        <w:right w:val="none" w:sz="0" w:space="0" w:color="auto"/>
      </w:divBdr>
      <w:divsChild>
        <w:div w:id="2105879645">
          <w:marLeft w:val="0"/>
          <w:marRight w:val="0"/>
          <w:marTop w:val="0"/>
          <w:marBottom w:val="0"/>
          <w:divBdr>
            <w:top w:val="none" w:sz="0" w:space="0" w:color="auto"/>
            <w:left w:val="none" w:sz="0" w:space="0" w:color="auto"/>
            <w:bottom w:val="none" w:sz="0" w:space="0" w:color="auto"/>
            <w:right w:val="none" w:sz="0" w:space="0" w:color="auto"/>
          </w:divBdr>
        </w:div>
        <w:div w:id="2101288412">
          <w:marLeft w:val="0"/>
          <w:marRight w:val="0"/>
          <w:marTop w:val="0"/>
          <w:marBottom w:val="0"/>
          <w:divBdr>
            <w:top w:val="none" w:sz="0" w:space="0" w:color="auto"/>
            <w:left w:val="none" w:sz="0" w:space="0" w:color="auto"/>
            <w:bottom w:val="none" w:sz="0" w:space="0" w:color="auto"/>
            <w:right w:val="none" w:sz="0" w:space="0" w:color="auto"/>
          </w:divBdr>
        </w:div>
      </w:divsChild>
    </w:div>
    <w:div w:id="697462199">
      <w:bodyDiv w:val="1"/>
      <w:marLeft w:val="0"/>
      <w:marRight w:val="0"/>
      <w:marTop w:val="0"/>
      <w:marBottom w:val="0"/>
      <w:divBdr>
        <w:top w:val="none" w:sz="0" w:space="0" w:color="auto"/>
        <w:left w:val="none" w:sz="0" w:space="0" w:color="auto"/>
        <w:bottom w:val="none" w:sz="0" w:space="0" w:color="auto"/>
        <w:right w:val="none" w:sz="0" w:space="0" w:color="auto"/>
      </w:divBdr>
    </w:div>
    <w:div w:id="725489462">
      <w:bodyDiv w:val="1"/>
      <w:marLeft w:val="0"/>
      <w:marRight w:val="0"/>
      <w:marTop w:val="0"/>
      <w:marBottom w:val="0"/>
      <w:divBdr>
        <w:top w:val="none" w:sz="0" w:space="0" w:color="auto"/>
        <w:left w:val="none" w:sz="0" w:space="0" w:color="auto"/>
        <w:bottom w:val="none" w:sz="0" w:space="0" w:color="auto"/>
        <w:right w:val="none" w:sz="0" w:space="0" w:color="auto"/>
      </w:divBdr>
      <w:divsChild>
        <w:div w:id="598026579">
          <w:marLeft w:val="0"/>
          <w:marRight w:val="0"/>
          <w:marTop w:val="67"/>
          <w:marBottom w:val="0"/>
          <w:divBdr>
            <w:top w:val="none" w:sz="0" w:space="0" w:color="auto"/>
            <w:left w:val="none" w:sz="0" w:space="0" w:color="auto"/>
            <w:bottom w:val="none" w:sz="0" w:space="0" w:color="auto"/>
            <w:right w:val="none" w:sz="0" w:space="0" w:color="auto"/>
          </w:divBdr>
        </w:div>
        <w:div w:id="1595241468">
          <w:marLeft w:val="0"/>
          <w:marRight w:val="0"/>
          <w:marTop w:val="67"/>
          <w:marBottom w:val="0"/>
          <w:divBdr>
            <w:top w:val="none" w:sz="0" w:space="0" w:color="auto"/>
            <w:left w:val="none" w:sz="0" w:space="0" w:color="auto"/>
            <w:bottom w:val="none" w:sz="0" w:space="0" w:color="auto"/>
            <w:right w:val="none" w:sz="0" w:space="0" w:color="auto"/>
          </w:divBdr>
        </w:div>
        <w:div w:id="615990905">
          <w:marLeft w:val="0"/>
          <w:marRight w:val="0"/>
          <w:marTop w:val="67"/>
          <w:marBottom w:val="0"/>
          <w:divBdr>
            <w:top w:val="none" w:sz="0" w:space="0" w:color="auto"/>
            <w:left w:val="none" w:sz="0" w:space="0" w:color="auto"/>
            <w:bottom w:val="none" w:sz="0" w:space="0" w:color="auto"/>
            <w:right w:val="none" w:sz="0" w:space="0" w:color="auto"/>
          </w:divBdr>
        </w:div>
      </w:divsChild>
    </w:div>
    <w:div w:id="866066577">
      <w:bodyDiv w:val="1"/>
      <w:marLeft w:val="0"/>
      <w:marRight w:val="0"/>
      <w:marTop w:val="0"/>
      <w:marBottom w:val="0"/>
      <w:divBdr>
        <w:top w:val="none" w:sz="0" w:space="0" w:color="auto"/>
        <w:left w:val="none" w:sz="0" w:space="0" w:color="auto"/>
        <w:bottom w:val="none" w:sz="0" w:space="0" w:color="auto"/>
        <w:right w:val="none" w:sz="0" w:space="0" w:color="auto"/>
      </w:divBdr>
      <w:divsChild>
        <w:div w:id="1685936556">
          <w:marLeft w:val="547"/>
          <w:marRight w:val="0"/>
          <w:marTop w:val="0"/>
          <w:marBottom w:val="0"/>
          <w:divBdr>
            <w:top w:val="none" w:sz="0" w:space="0" w:color="auto"/>
            <w:left w:val="none" w:sz="0" w:space="0" w:color="auto"/>
            <w:bottom w:val="none" w:sz="0" w:space="0" w:color="auto"/>
            <w:right w:val="none" w:sz="0" w:space="0" w:color="auto"/>
          </w:divBdr>
        </w:div>
      </w:divsChild>
    </w:div>
    <w:div w:id="901140685">
      <w:bodyDiv w:val="1"/>
      <w:marLeft w:val="0"/>
      <w:marRight w:val="0"/>
      <w:marTop w:val="0"/>
      <w:marBottom w:val="0"/>
      <w:divBdr>
        <w:top w:val="none" w:sz="0" w:space="0" w:color="auto"/>
        <w:left w:val="none" w:sz="0" w:space="0" w:color="auto"/>
        <w:bottom w:val="none" w:sz="0" w:space="0" w:color="auto"/>
        <w:right w:val="none" w:sz="0" w:space="0" w:color="auto"/>
      </w:divBdr>
    </w:div>
    <w:div w:id="1472594601">
      <w:bodyDiv w:val="1"/>
      <w:marLeft w:val="0"/>
      <w:marRight w:val="0"/>
      <w:marTop w:val="0"/>
      <w:marBottom w:val="0"/>
      <w:divBdr>
        <w:top w:val="none" w:sz="0" w:space="0" w:color="auto"/>
        <w:left w:val="none" w:sz="0" w:space="0" w:color="auto"/>
        <w:bottom w:val="none" w:sz="0" w:space="0" w:color="auto"/>
        <w:right w:val="none" w:sz="0" w:space="0" w:color="auto"/>
      </w:divBdr>
      <w:divsChild>
        <w:div w:id="897861712">
          <w:marLeft w:val="720"/>
          <w:marRight w:val="0"/>
          <w:marTop w:val="96"/>
          <w:marBottom w:val="0"/>
          <w:divBdr>
            <w:top w:val="none" w:sz="0" w:space="0" w:color="auto"/>
            <w:left w:val="none" w:sz="0" w:space="0" w:color="auto"/>
            <w:bottom w:val="none" w:sz="0" w:space="0" w:color="auto"/>
            <w:right w:val="none" w:sz="0" w:space="0" w:color="auto"/>
          </w:divBdr>
        </w:div>
        <w:div w:id="1216968013">
          <w:marLeft w:val="1267"/>
          <w:marRight w:val="0"/>
          <w:marTop w:val="77"/>
          <w:marBottom w:val="0"/>
          <w:divBdr>
            <w:top w:val="none" w:sz="0" w:space="0" w:color="auto"/>
            <w:left w:val="none" w:sz="0" w:space="0" w:color="auto"/>
            <w:bottom w:val="none" w:sz="0" w:space="0" w:color="auto"/>
            <w:right w:val="none" w:sz="0" w:space="0" w:color="auto"/>
          </w:divBdr>
        </w:div>
        <w:div w:id="689841728">
          <w:marLeft w:val="1267"/>
          <w:marRight w:val="0"/>
          <w:marTop w:val="77"/>
          <w:marBottom w:val="0"/>
          <w:divBdr>
            <w:top w:val="none" w:sz="0" w:space="0" w:color="auto"/>
            <w:left w:val="none" w:sz="0" w:space="0" w:color="auto"/>
            <w:bottom w:val="none" w:sz="0" w:space="0" w:color="auto"/>
            <w:right w:val="none" w:sz="0" w:space="0" w:color="auto"/>
          </w:divBdr>
        </w:div>
        <w:div w:id="153956508">
          <w:marLeft w:val="1267"/>
          <w:marRight w:val="0"/>
          <w:marTop w:val="77"/>
          <w:marBottom w:val="0"/>
          <w:divBdr>
            <w:top w:val="none" w:sz="0" w:space="0" w:color="auto"/>
            <w:left w:val="none" w:sz="0" w:space="0" w:color="auto"/>
            <w:bottom w:val="none" w:sz="0" w:space="0" w:color="auto"/>
            <w:right w:val="none" w:sz="0" w:space="0" w:color="auto"/>
          </w:divBdr>
        </w:div>
        <w:div w:id="1457946368">
          <w:marLeft w:val="720"/>
          <w:marRight w:val="0"/>
          <w:marTop w:val="96"/>
          <w:marBottom w:val="0"/>
          <w:divBdr>
            <w:top w:val="none" w:sz="0" w:space="0" w:color="auto"/>
            <w:left w:val="none" w:sz="0" w:space="0" w:color="auto"/>
            <w:bottom w:val="none" w:sz="0" w:space="0" w:color="auto"/>
            <w:right w:val="none" w:sz="0" w:space="0" w:color="auto"/>
          </w:divBdr>
        </w:div>
        <w:div w:id="1479608620">
          <w:marLeft w:val="720"/>
          <w:marRight w:val="0"/>
          <w:marTop w:val="96"/>
          <w:marBottom w:val="0"/>
          <w:divBdr>
            <w:top w:val="none" w:sz="0" w:space="0" w:color="auto"/>
            <w:left w:val="none" w:sz="0" w:space="0" w:color="auto"/>
            <w:bottom w:val="none" w:sz="0" w:space="0" w:color="auto"/>
            <w:right w:val="none" w:sz="0" w:space="0" w:color="auto"/>
          </w:divBdr>
        </w:div>
        <w:div w:id="1700819731">
          <w:marLeft w:val="720"/>
          <w:marRight w:val="0"/>
          <w:marTop w:val="96"/>
          <w:marBottom w:val="0"/>
          <w:divBdr>
            <w:top w:val="none" w:sz="0" w:space="0" w:color="auto"/>
            <w:left w:val="none" w:sz="0" w:space="0" w:color="auto"/>
            <w:bottom w:val="none" w:sz="0" w:space="0" w:color="auto"/>
            <w:right w:val="none" w:sz="0" w:space="0" w:color="auto"/>
          </w:divBdr>
        </w:div>
      </w:divsChild>
    </w:div>
    <w:div w:id="1794979827">
      <w:bodyDiv w:val="1"/>
      <w:marLeft w:val="0"/>
      <w:marRight w:val="0"/>
      <w:marTop w:val="0"/>
      <w:marBottom w:val="0"/>
      <w:divBdr>
        <w:top w:val="none" w:sz="0" w:space="0" w:color="auto"/>
        <w:left w:val="none" w:sz="0" w:space="0" w:color="auto"/>
        <w:bottom w:val="none" w:sz="0" w:space="0" w:color="auto"/>
        <w:right w:val="none" w:sz="0" w:space="0" w:color="auto"/>
      </w:divBdr>
    </w:div>
    <w:div w:id="2145539036">
      <w:bodyDiv w:val="1"/>
      <w:marLeft w:val="0"/>
      <w:marRight w:val="0"/>
      <w:marTop w:val="0"/>
      <w:marBottom w:val="0"/>
      <w:divBdr>
        <w:top w:val="none" w:sz="0" w:space="0" w:color="auto"/>
        <w:left w:val="none" w:sz="0" w:space="0" w:color="auto"/>
        <w:bottom w:val="none" w:sz="0" w:space="0" w:color="auto"/>
        <w:right w:val="none" w:sz="0" w:space="0" w:color="auto"/>
      </w:divBdr>
      <w:divsChild>
        <w:div w:id="67450453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26" Type="http://schemas.microsoft.com/office/2007/relationships/diagramDrawing" Target="diagrams/drawing1.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QuickStyle" Target="diagrams/quickStyle1.xml"/><Relationship Id="rId32"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diagramLayout" Target="diagrams/layout1.xml"/><Relationship Id="rId28"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diagramData" Target="diagrams/data1.xml"/><Relationship Id="rId27" Type="http://schemas.openxmlformats.org/officeDocument/2006/relationships/image" Target="media/image13.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9C49E7-6A32-4F6A-AF6D-4B2EC60696EE}" type="doc">
      <dgm:prSet loTypeId="urn:microsoft.com/office/officeart/2005/8/layout/process1" loCatId="process" qsTypeId="urn:microsoft.com/office/officeart/2005/8/quickstyle/simple1" qsCatId="simple" csTypeId="urn:microsoft.com/office/officeart/2005/8/colors/colorful3" csCatId="colorful" phldr="1"/>
      <dgm:spPr/>
      <dgm:t>
        <a:bodyPr/>
        <a:lstStyle/>
        <a:p>
          <a:endParaRPr lang="nl-NL"/>
        </a:p>
      </dgm:t>
    </dgm:pt>
    <dgm:pt modelId="{8F990D53-F0A2-4AC9-AB65-F51C5BDE6F62}">
      <dgm:prSet phldrT="[Tekst]"/>
      <dgm:spPr>
        <a:xfrm>
          <a:off x="1854" y="60134"/>
          <a:ext cx="810743" cy="851280"/>
        </a:xfrm>
        <a:solidFill>
          <a:srgbClr val="4BACC6">
            <a:lumMod val="75000"/>
          </a:srgbClr>
        </a:solidFill>
        <a:ln w="25400" cap="flat" cmpd="sng" algn="ctr">
          <a:solidFill>
            <a:sysClr val="window" lastClr="FFFFFF">
              <a:hueOff val="0"/>
              <a:satOff val="0"/>
              <a:lumOff val="0"/>
              <a:alphaOff val="0"/>
            </a:sysClr>
          </a:solidFill>
          <a:prstDash val="solid"/>
        </a:ln>
        <a:effectLst/>
      </dgm:spPr>
      <dgm:t>
        <a:bodyPr/>
        <a:lstStyle/>
        <a:p>
          <a:r>
            <a:rPr lang="nl-NL">
              <a:solidFill>
                <a:sysClr val="window" lastClr="FFFFFF"/>
              </a:solidFill>
              <a:latin typeface="Calibri"/>
              <a:ea typeface="+mn-ea"/>
              <a:cs typeface="+mn-cs"/>
            </a:rPr>
            <a:t>Van binnen-uit</a:t>
          </a:r>
        </a:p>
      </dgm:t>
    </dgm:pt>
    <dgm:pt modelId="{67B5F4A7-B7F8-4274-8031-AE7453955F47}" type="parTrans" cxnId="{BA48C7B5-1CB8-4BF0-A7FA-9D1DD4A72750}">
      <dgm:prSet/>
      <dgm:spPr/>
      <dgm:t>
        <a:bodyPr/>
        <a:lstStyle/>
        <a:p>
          <a:endParaRPr lang="nl-NL"/>
        </a:p>
      </dgm:t>
    </dgm:pt>
    <dgm:pt modelId="{013FCFB9-B4CE-4F27-A71C-F103416BAC4D}" type="sibTrans" cxnId="{BA48C7B5-1CB8-4BF0-A7FA-9D1DD4A72750}">
      <dgm:prSet/>
      <dgm:spPr>
        <a:xfrm>
          <a:off x="893672" y="385242"/>
          <a:ext cx="171877" cy="201064"/>
        </a:xfrm>
        <a:solidFill>
          <a:srgbClr val="4BACC6">
            <a:lumMod val="75000"/>
          </a:srgbClr>
        </a:solidFill>
        <a:ln>
          <a:noFill/>
        </a:ln>
        <a:effectLst/>
      </dgm:spPr>
      <dgm:t>
        <a:bodyPr/>
        <a:lstStyle/>
        <a:p>
          <a:endParaRPr lang="nl-NL">
            <a:solidFill>
              <a:sysClr val="window" lastClr="FFFFFF"/>
            </a:solidFill>
            <a:latin typeface="Calibri"/>
            <a:ea typeface="+mn-ea"/>
            <a:cs typeface="+mn-cs"/>
          </a:endParaRPr>
        </a:p>
      </dgm:t>
    </dgm:pt>
    <dgm:pt modelId="{F66DA35B-6AE3-4469-9620-9F525BAD62AE}">
      <dgm:prSet phldrT="[Tekst]"/>
      <dgm:spPr>
        <a:xfrm>
          <a:off x="2271936" y="60134"/>
          <a:ext cx="810743" cy="851280"/>
        </a:xfrm>
        <a:solidFill>
          <a:srgbClr val="92D050"/>
        </a:solidFill>
        <a:ln w="25400" cap="flat" cmpd="sng" algn="ctr">
          <a:solidFill>
            <a:sysClr val="window" lastClr="FFFFFF">
              <a:hueOff val="0"/>
              <a:satOff val="0"/>
              <a:lumOff val="0"/>
              <a:alphaOff val="0"/>
            </a:sysClr>
          </a:solidFill>
          <a:prstDash val="solid"/>
        </a:ln>
        <a:effectLst/>
      </dgm:spPr>
      <dgm:t>
        <a:bodyPr/>
        <a:lstStyle/>
        <a:p>
          <a:r>
            <a:rPr lang="nl-NL">
              <a:solidFill>
                <a:sysClr val="window" lastClr="FFFFFF"/>
              </a:solidFill>
              <a:latin typeface="Calibri"/>
              <a:ea typeface="+mn-ea"/>
              <a:cs typeface="+mn-cs"/>
            </a:rPr>
            <a:t>Anders werken</a:t>
          </a:r>
        </a:p>
      </dgm:t>
    </dgm:pt>
    <dgm:pt modelId="{5036D096-0EB8-45F4-A859-DEEA16601E9F}" type="parTrans" cxnId="{E25B06E5-4072-40CB-97B8-6521354794CA}">
      <dgm:prSet/>
      <dgm:spPr/>
      <dgm:t>
        <a:bodyPr/>
        <a:lstStyle/>
        <a:p>
          <a:endParaRPr lang="nl-NL"/>
        </a:p>
      </dgm:t>
    </dgm:pt>
    <dgm:pt modelId="{93D4F77B-0414-4960-86F5-34E11729C9F6}" type="sibTrans" cxnId="{E25B06E5-4072-40CB-97B8-6521354794CA}">
      <dgm:prSet/>
      <dgm:spPr>
        <a:xfrm>
          <a:off x="3163754" y="385242"/>
          <a:ext cx="171877" cy="201064"/>
        </a:xfrm>
        <a:solidFill>
          <a:srgbClr val="4BACC6">
            <a:lumMod val="75000"/>
          </a:srgbClr>
        </a:solidFill>
        <a:ln>
          <a:noFill/>
        </a:ln>
        <a:effectLst/>
      </dgm:spPr>
      <dgm:t>
        <a:bodyPr/>
        <a:lstStyle/>
        <a:p>
          <a:endParaRPr lang="nl-NL">
            <a:solidFill>
              <a:sysClr val="window" lastClr="FFFFFF"/>
            </a:solidFill>
            <a:latin typeface="Calibri"/>
            <a:ea typeface="+mn-ea"/>
            <a:cs typeface="+mn-cs"/>
          </a:endParaRPr>
        </a:p>
      </dgm:t>
    </dgm:pt>
    <dgm:pt modelId="{BB94B7EC-1614-4EBA-B61F-54972337F4D7}">
      <dgm:prSet/>
      <dgm:spPr>
        <a:xfrm>
          <a:off x="3406977" y="60134"/>
          <a:ext cx="810743" cy="851280"/>
        </a:xfrm>
        <a:solidFill>
          <a:srgbClr val="F79646">
            <a:lumMod val="75000"/>
          </a:srgbClr>
        </a:solidFill>
        <a:ln w="25400" cap="flat" cmpd="sng" algn="ctr">
          <a:solidFill>
            <a:sysClr val="window" lastClr="FFFFFF">
              <a:hueOff val="0"/>
              <a:satOff val="0"/>
              <a:lumOff val="0"/>
              <a:alphaOff val="0"/>
            </a:sysClr>
          </a:solidFill>
          <a:prstDash val="solid"/>
        </a:ln>
        <a:effectLst/>
      </dgm:spPr>
      <dgm:t>
        <a:bodyPr/>
        <a:lstStyle/>
        <a:p>
          <a:r>
            <a:rPr lang="nl-NL">
              <a:solidFill>
                <a:sysClr val="window" lastClr="FFFFFF"/>
              </a:solidFill>
              <a:latin typeface="Calibri"/>
              <a:ea typeface="+mn-ea"/>
              <a:cs typeface="+mn-cs"/>
            </a:rPr>
            <a:t>In de wereld zetten</a:t>
          </a:r>
        </a:p>
      </dgm:t>
    </dgm:pt>
    <dgm:pt modelId="{4873AD0E-752A-437F-B2B4-5E47320EF8AA}" type="parTrans" cxnId="{415D81A7-668B-48D0-8E6E-B722F9229F3A}">
      <dgm:prSet/>
      <dgm:spPr/>
      <dgm:t>
        <a:bodyPr/>
        <a:lstStyle/>
        <a:p>
          <a:endParaRPr lang="nl-NL"/>
        </a:p>
      </dgm:t>
    </dgm:pt>
    <dgm:pt modelId="{69ED93EC-E6A2-4D9B-B500-949F1179E7DB}" type="sibTrans" cxnId="{415D81A7-668B-48D0-8E6E-B722F9229F3A}">
      <dgm:prSet/>
      <dgm:spPr/>
      <dgm:t>
        <a:bodyPr/>
        <a:lstStyle/>
        <a:p>
          <a:endParaRPr lang="nl-NL"/>
        </a:p>
      </dgm:t>
    </dgm:pt>
    <dgm:pt modelId="{7BF5950A-BCD9-445C-95E7-A0AE84176A7E}">
      <dgm:prSet phldrT="[Tekst]"/>
      <dgm:spPr>
        <a:xfrm>
          <a:off x="1136895" y="60134"/>
          <a:ext cx="810743" cy="851280"/>
        </a:xfrm>
        <a:solidFill>
          <a:srgbClr val="00B050"/>
        </a:solidFill>
        <a:ln w="25400" cap="flat" cmpd="sng" algn="ctr">
          <a:solidFill>
            <a:sysClr val="window" lastClr="FFFFFF">
              <a:hueOff val="0"/>
              <a:satOff val="0"/>
              <a:lumOff val="0"/>
              <a:alphaOff val="0"/>
            </a:sysClr>
          </a:solidFill>
          <a:prstDash val="solid"/>
        </a:ln>
        <a:effectLst/>
      </dgm:spPr>
      <dgm:t>
        <a:bodyPr/>
        <a:lstStyle/>
        <a:p>
          <a:r>
            <a:rPr lang="nl-NL">
              <a:solidFill>
                <a:sysClr val="window" lastClr="FFFFFF"/>
              </a:solidFill>
              <a:latin typeface="Calibri"/>
              <a:ea typeface="+mn-ea"/>
              <a:cs typeface="+mn-cs"/>
            </a:rPr>
            <a:t>Anders kijken</a:t>
          </a:r>
        </a:p>
      </dgm:t>
    </dgm:pt>
    <dgm:pt modelId="{D5B578C3-B18D-44BC-A4BB-FCA5C3A60D60}" type="sibTrans" cxnId="{BC665A72-EBA2-4112-A04C-273F998EEE68}">
      <dgm:prSet/>
      <dgm:spPr>
        <a:xfrm>
          <a:off x="2028713" y="385242"/>
          <a:ext cx="171877" cy="201064"/>
        </a:xfrm>
        <a:solidFill>
          <a:srgbClr val="4BACC6">
            <a:lumMod val="75000"/>
          </a:srgbClr>
        </a:solidFill>
        <a:ln>
          <a:noFill/>
        </a:ln>
        <a:effectLst/>
      </dgm:spPr>
      <dgm:t>
        <a:bodyPr/>
        <a:lstStyle/>
        <a:p>
          <a:endParaRPr lang="nl-NL">
            <a:solidFill>
              <a:sysClr val="window" lastClr="FFFFFF"/>
            </a:solidFill>
            <a:latin typeface="Calibri"/>
            <a:ea typeface="+mn-ea"/>
            <a:cs typeface="+mn-cs"/>
          </a:endParaRPr>
        </a:p>
      </dgm:t>
    </dgm:pt>
    <dgm:pt modelId="{5C5971FC-FEE7-4623-AD85-64A6C696AAE2}" type="parTrans" cxnId="{BC665A72-EBA2-4112-A04C-273F998EEE68}">
      <dgm:prSet/>
      <dgm:spPr/>
      <dgm:t>
        <a:bodyPr/>
        <a:lstStyle/>
        <a:p>
          <a:endParaRPr lang="nl-NL"/>
        </a:p>
      </dgm:t>
    </dgm:pt>
    <dgm:pt modelId="{F0A86929-C0EF-4EAF-ADAD-0E958026EB79}" type="pres">
      <dgm:prSet presAssocID="{189C49E7-6A32-4F6A-AF6D-4B2EC60696EE}" presName="Name0" presStyleCnt="0">
        <dgm:presLayoutVars>
          <dgm:dir/>
          <dgm:resizeHandles val="exact"/>
        </dgm:presLayoutVars>
      </dgm:prSet>
      <dgm:spPr/>
      <dgm:t>
        <a:bodyPr/>
        <a:lstStyle/>
        <a:p>
          <a:endParaRPr lang="nl-NL"/>
        </a:p>
      </dgm:t>
    </dgm:pt>
    <dgm:pt modelId="{12225A11-243C-4D57-988F-8B9935295B29}" type="pres">
      <dgm:prSet presAssocID="{8F990D53-F0A2-4AC9-AB65-F51C5BDE6F62}" presName="node" presStyleLbl="node1" presStyleIdx="0" presStyleCnt="4" custLinFactY="-54927" custLinFactNeighborX="-572" custLinFactNeighborY="-100000">
        <dgm:presLayoutVars>
          <dgm:bulletEnabled val="1"/>
        </dgm:presLayoutVars>
      </dgm:prSet>
      <dgm:spPr>
        <a:prstGeom prst="roundRect">
          <a:avLst>
            <a:gd name="adj" fmla="val 10000"/>
          </a:avLst>
        </a:prstGeom>
      </dgm:spPr>
      <dgm:t>
        <a:bodyPr/>
        <a:lstStyle/>
        <a:p>
          <a:endParaRPr lang="nl-NL"/>
        </a:p>
      </dgm:t>
    </dgm:pt>
    <dgm:pt modelId="{8A5A3662-5091-40E5-9AC3-FA3186DEFD1B}" type="pres">
      <dgm:prSet presAssocID="{013FCFB9-B4CE-4F27-A71C-F103416BAC4D}" presName="sibTrans" presStyleLbl="sibTrans2D1" presStyleIdx="0" presStyleCnt="3"/>
      <dgm:spPr>
        <a:prstGeom prst="rightArrow">
          <a:avLst>
            <a:gd name="adj1" fmla="val 60000"/>
            <a:gd name="adj2" fmla="val 50000"/>
          </a:avLst>
        </a:prstGeom>
      </dgm:spPr>
      <dgm:t>
        <a:bodyPr/>
        <a:lstStyle/>
        <a:p>
          <a:endParaRPr lang="nl-NL"/>
        </a:p>
      </dgm:t>
    </dgm:pt>
    <dgm:pt modelId="{0DA0254D-26BB-4582-8EF1-60A20F0E5A1C}" type="pres">
      <dgm:prSet presAssocID="{013FCFB9-B4CE-4F27-A71C-F103416BAC4D}" presName="connectorText" presStyleLbl="sibTrans2D1" presStyleIdx="0" presStyleCnt="3"/>
      <dgm:spPr/>
      <dgm:t>
        <a:bodyPr/>
        <a:lstStyle/>
        <a:p>
          <a:endParaRPr lang="nl-NL"/>
        </a:p>
      </dgm:t>
    </dgm:pt>
    <dgm:pt modelId="{A146967E-62C3-4F90-A5E6-55748075EA6B}" type="pres">
      <dgm:prSet presAssocID="{7BF5950A-BCD9-445C-95E7-A0AE84176A7E}" presName="node" presStyleLbl="node1" presStyleIdx="1" presStyleCnt="4" custLinFactX="-100000" custLinFactNeighborX="-100572" custLinFactNeighborY="-42726">
        <dgm:presLayoutVars>
          <dgm:bulletEnabled val="1"/>
        </dgm:presLayoutVars>
      </dgm:prSet>
      <dgm:spPr>
        <a:prstGeom prst="roundRect">
          <a:avLst>
            <a:gd name="adj" fmla="val 10000"/>
          </a:avLst>
        </a:prstGeom>
      </dgm:spPr>
      <dgm:t>
        <a:bodyPr/>
        <a:lstStyle/>
        <a:p>
          <a:endParaRPr lang="nl-NL"/>
        </a:p>
      </dgm:t>
    </dgm:pt>
    <dgm:pt modelId="{E0F18509-F529-4ACE-BD07-1EFACB8A119E}" type="pres">
      <dgm:prSet presAssocID="{D5B578C3-B18D-44BC-A4BB-FCA5C3A60D60}" presName="sibTrans" presStyleLbl="sibTrans2D1" presStyleIdx="1" presStyleCnt="3"/>
      <dgm:spPr>
        <a:prstGeom prst="rightArrow">
          <a:avLst>
            <a:gd name="adj1" fmla="val 60000"/>
            <a:gd name="adj2" fmla="val 50000"/>
          </a:avLst>
        </a:prstGeom>
      </dgm:spPr>
      <dgm:t>
        <a:bodyPr/>
        <a:lstStyle/>
        <a:p>
          <a:endParaRPr lang="nl-NL"/>
        </a:p>
      </dgm:t>
    </dgm:pt>
    <dgm:pt modelId="{AC85ADD1-FAC4-4BB3-BB03-04A07F699584}" type="pres">
      <dgm:prSet presAssocID="{D5B578C3-B18D-44BC-A4BB-FCA5C3A60D60}" presName="connectorText" presStyleLbl="sibTrans2D1" presStyleIdx="1" presStyleCnt="3"/>
      <dgm:spPr/>
      <dgm:t>
        <a:bodyPr/>
        <a:lstStyle/>
        <a:p>
          <a:endParaRPr lang="nl-NL"/>
        </a:p>
      </dgm:t>
    </dgm:pt>
    <dgm:pt modelId="{ABEE44BE-8A2F-4941-95E8-63C4918B9FF3}" type="pres">
      <dgm:prSet presAssocID="{F66DA35B-6AE3-4469-9620-9F525BAD62AE}" presName="node" presStyleLbl="node1" presStyleIdx="2" presStyleCnt="4" custLinFactX="-200000" custLinFactNeighborX="-200572" custLinFactNeighborY="66571">
        <dgm:presLayoutVars>
          <dgm:bulletEnabled val="1"/>
        </dgm:presLayoutVars>
      </dgm:prSet>
      <dgm:spPr>
        <a:prstGeom prst="roundRect">
          <a:avLst>
            <a:gd name="adj" fmla="val 10000"/>
          </a:avLst>
        </a:prstGeom>
      </dgm:spPr>
      <dgm:t>
        <a:bodyPr/>
        <a:lstStyle/>
        <a:p>
          <a:endParaRPr lang="nl-NL"/>
        </a:p>
      </dgm:t>
    </dgm:pt>
    <dgm:pt modelId="{59620386-E496-4CEB-B9AF-09A9F294FA72}" type="pres">
      <dgm:prSet presAssocID="{93D4F77B-0414-4960-86F5-34E11729C9F6}" presName="sibTrans" presStyleLbl="sibTrans2D1" presStyleIdx="2" presStyleCnt="3"/>
      <dgm:spPr>
        <a:prstGeom prst="rightArrow">
          <a:avLst>
            <a:gd name="adj1" fmla="val 60000"/>
            <a:gd name="adj2" fmla="val 50000"/>
          </a:avLst>
        </a:prstGeom>
      </dgm:spPr>
      <dgm:t>
        <a:bodyPr/>
        <a:lstStyle/>
        <a:p>
          <a:endParaRPr lang="nl-NL"/>
        </a:p>
      </dgm:t>
    </dgm:pt>
    <dgm:pt modelId="{6BD188E5-8859-4528-9B64-319EFF44E731}" type="pres">
      <dgm:prSet presAssocID="{93D4F77B-0414-4960-86F5-34E11729C9F6}" presName="connectorText" presStyleLbl="sibTrans2D1" presStyleIdx="2" presStyleCnt="3"/>
      <dgm:spPr/>
      <dgm:t>
        <a:bodyPr/>
        <a:lstStyle/>
        <a:p>
          <a:endParaRPr lang="nl-NL"/>
        </a:p>
      </dgm:t>
    </dgm:pt>
    <dgm:pt modelId="{B2B87219-4C08-459D-AD18-F684F9E1C7B2}" type="pres">
      <dgm:prSet presAssocID="{BB94B7EC-1614-4EBA-B61F-54972337F4D7}" presName="node" presStyleLbl="node1" presStyleIdx="3" presStyleCnt="4" custLinFactX="-300000" custLinFactY="78860" custLinFactNeighborX="-300572" custLinFactNeighborY="100000">
        <dgm:presLayoutVars>
          <dgm:bulletEnabled val="1"/>
        </dgm:presLayoutVars>
      </dgm:prSet>
      <dgm:spPr>
        <a:prstGeom prst="roundRect">
          <a:avLst>
            <a:gd name="adj" fmla="val 10000"/>
          </a:avLst>
        </a:prstGeom>
      </dgm:spPr>
      <dgm:t>
        <a:bodyPr/>
        <a:lstStyle/>
        <a:p>
          <a:endParaRPr lang="nl-NL"/>
        </a:p>
      </dgm:t>
    </dgm:pt>
  </dgm:ptLst>
  <dgm:cxnLst>
    <dgm:cxn modelId="{C8E07CAC-B423-41A7-A588-1AE112A2E137}" type="presOf" srcId="{93D4F77B-0414-4960-86F5-34E11729C9F6}" destId="{59620386-E496-4CEB-B9AF-09A9F294FA72}" srcOrd="0" destOrd="0" presId="urn:microsoft.com/office/officeart/2005/8/layout/process1"/>
    <dgm:cxn modelId="{6425758D-A8AE-499D-A653-8D5B166843F1}" type="presOf" srcId="{013FCFB9-B4CE-4F27-A71C-F103416BAC4D}" destId="{0DA0254D-26BB-4582-8EF1-60A20F0E5A1C}" srcOrd="1" destOrd="0" presId="urn:microsoft.com/office/officeart/2005/8/layout/process1"/>
    <dgm:cxn modelId="{BC665A72-EBA2-4112-A04C-273F998EEE68}" srcId="{189C49E7-6A32-4F6A-AF6D-4B2EC60696EE}" destId="{7BF5950A-BCD9-445C-95E7-A0AE84176A7E}" srcOrd="1" destOrd="0" parTransId="{5C5971FC-FEE7-4623-AD85-64A6C696AAE2}" sibTransId="{D5B578C3-B18D-44BC-A4BB-FCA5C3A60D60}"/>
    <dgm:cxn modelId="{BA48C7B5-1CB8-4BF0-A7FA-9D1DD4A72750}" srcId="{189C49E7-6A32-4F6A-AF6D-4B2EC60696EE}" destId="{8F990D53-F0A2-4AC9-AB65-F51C5BDE6F62}" srcOrd="0" destOrd="0" parTransId="{67B5F4A7-B7F8-4274-8031-AE7453955F47}" sibTransId="{013FCFB9-B4CE-4F27-A71C-F103416BAC4D}"/>
    <dgm:cxn modelId="{F9A0A419-71F3-4DA8-B467-2D26FC695872}" type="presOf" srcId="{D5B578C3-B18D-44BC-A4BB-FCA5C3A60D60}" destId="{AC85ADD1-FAC4-4BB3-BB03-04A07F699584}" srcOrd="1" destOrd="0" presId="urn:microsoft.com/office/officeart/2005/8/layout/process1"/>
    <dgm:cxn modelId="{185479F4-9DB9-4FB7-809A-22C6ED778286}" type="presOf" srcId="{7BF5950A-BCD9-445C-95E7-A0AE84176A7E}" destId="{A146967E-62C3-4F90-A5E6-55748075EA6B}" srcOrd="0" destOrd="0" presId="urn:microsoft.com/office/officeart/2005/8/layout/process1"/>
    <dgm:cxn modelId="{78E5EE9F-201B-41DD-A04E-2831507A87B0}" type="presOf" srcId="{8F990D53-F0A2-4AC9-AB65-F51C5BDE6F62}" destId="{12225A11-243C-4D57-988F-8B9935295B29}" srcOrd="0" destOrd="0" presId="urn:microsoft.com/office/officeart/2005/8/layout/process1"/>
    <dgm:cxn modelId="{E0F52640-C41A-4D17-A95E-7729AE5D45FB}" type="presOf" srcId="{F66DA35B-6AE3-4469-9620-9F525BAD62AE}" destId="{ABEE44BE-8A2F-4941-95E8-63C4918B9FF3}" srcOrd="0" destOrd="0" presId="urn:microsoft.com/office/officeart/2005/8/layout/process1"/>
    <dgm:cxn modelId="{8B8C1474-B410-42B0-9627-DC8EA98DD6D1}" type="presOf" srcId="{013FCFB9-B4CE-4F27-A71C-F103416BAC4D}" destId="{8A5A3662-5091-40E5-9AC3-FA3186DEFD1B}" srcOrd="0" destOrd="0" presId="urn:microsoft.com/office/officeart/2005/8/layout/process1"/>
    <dgm:cxn modelId="{32DC83B3-5504-490A-AF1E-303607226532}" type="presOf" srcId="{BB94B7EC-1614-4EBA-B61F-54972337F4D7}" destId="{B2B87219-4C08-459D-AD18-F684F9E1C7B2}" srcOrd="0" destOrd="0" presId="urn:microsoft.com/office/officeart/2005/8/layout/process1"/>
    <dgm:cxn modelId="{E25B06E5-4072-40CB-97B8-6521354794CA}" srcId="{189C49E7-6A32-4F6A-AF6D-4B2EC60696EE}" destId="{F66DA35B-6AE3-4469-9620-9F525BAD62AE}" srcOrd="2" destOrd="0" parTransId="{5036D096-0EB8-45F4-A859-DEEA16601E9F}" sibTransId="{93D4F77B-0414-4960-86F5-34E11729C9F6}"/>
    <dgm:cxn modelId="{28CF27DE-3280-4DEB-957C-A1623B3C7232}" type="presOf" srcId="{93D4F77B-0414-4960-86F5-34E11729C9F6}" destId="{6BD188E5-8859-4528-9B64-319EFF44E731}" srcOrd="1" destOrd="0" presId="urn:microsoft.com/office/officeart/2005/8/layout/process1"/>
    <dgm:cxn modelId="{415D81A7-668B-48D0-8E6E-B722F9229F3A}" srcId="{189C49E7-6A32-4F6A-AF6D-4B2EC60696EE}" destId="{BB94B7EC-1614-4EBA-B61F-54972337F4D7}" srcOrd="3" destOrd="0" parTransId="{4873AD0E-752A-437F-B2B4-5E47320EF8AA}" sibTransId="{69ED93EC-E6A2-4D9B-B500-949F1179E7DB}"/>
    <dgm:cxn modelId="{9FDD13BD-FC8A-4370-B469-73A44D44A4C5}" type="presOf" srcId="{189C49E7-6A32-4F6A-AF6D-4B2EC60696EE}" destId="{F0A86929-C0EF-4EAF-ADAD-0E958026EB79}" srcOrd="0" destOrd="0" presId="urn:microsoft.com/office/officeart/2005/8/layout/process1"/>
    <dgm:cxn modelId="{E702EFE0-CEC5-4BCD-B1C5-B19E5AC75204}" type="presOf" srcId="{D5B578C3-B18D-44BC-A4BB-FCA5C3A60D60}" destId="{E0F18509-F529-4ACE-BD07-1EFACB8A119E}" srcOrd="0" destOrd="0" presId="urn:microsoft.com/office/officeart/2005/8/layout/process1"/>
    <dgm:cxn modelId="{C3FE958B-FBC5-4BF9-8CF1-9FC540F99394}" type="presParOf" srcId="{F0A86929-C0EF-4EAF-ADAD-0E958026EB79}" destId="{12225A11-243C-4D57-988F-8B9935295B29}" srcOrd="0" destOrd="0" presId="urn:microsoft.com/office/officeart/2005/8/layout/process1"/>
    <dgm:cxn modelId="{16B661BC-20C1-4A52-A03E-035B1F55FBE8}" type="presParOf" srcId="{F0A86929-C0EF-4EAF-ADAD-0E958026EB79}" destId="{8A5A3662-5091-40E5-9AC3-FA3186DEFD1B}" srcOrd="1" destOrd="0" presId="urn:microsoft.com/office/officeart/2005/8/layout/process1"/>
    <dgm:cxn modelId="{BF654BCD-1AC4-450D-A5F7-223DDA30A74B}" type="presParOf" srcId="{8A5A3662-5091-40E5-9AC3-FA3186DEFD1B}" destId="{0DA0254D-26BB-4582-8EF1-60A20F0E5A1C}" srcOrd="0" destOrd="0" presId="urn:microsoft.com/office/officeart/2005/8/layout/process1"/>
    <dgm:cxn modelId="{64FCFD7E-806B-4BA5-9DCA-29475FA23D34}" type="presParOf" srcId="{F0A86929-C0EF-4EAF-ADAD-0E958026EB79}" destId="{A146967E-62C3-4F90-A5E6-55748075EA6B}" srcOrd="2" destOrd="0" presId="urn:microsoft.com/office/officeart/2005/8/layout/process1"/>
    <dgm:cxn modelId="{2C20C06B-083B-45A3-9588-B491FD2453DE}" type="presParOf" srcId="{F0A86929-C0EF-4EAF-ADAD-0E958026EB79}" destId="{E0F18509-F529-4ACE-BD07-1EFACB8A119E}" srcOrd="3" destOrd="0" presId="urn:microsoft.com/office/officeart/2005/8/layout/process1"/>
    <dgm:cxn modelId="{E7247CED-A9B0-418E-85CD-3E92E425D4AA}" type="presParOf" srcId="{E0F18509-F529-4ACE-BD07-1EFACB8A119E}" destId="{AC85ADD1-FAC4-4BB3-BB03-04A07F699584}" srcOrd="0" destOrd="0" presId="urn:microsoft.com/office/officeart/2005/8/layout/process1"/>
    <dgm:cxn modelId="{0C856539-D302-4A61-B39D-6AEB2E440989}" type="presParOf" srcId="{F0A86929-C0EF-4EAF-ADAD-0E958026EB79}" destId="{ABEE44BE-8A2F-4941-95E8-63C4918B9FF3}" srcOrd="4" destOrd="0" presId="urn:microsoft.com/office/officeart/2005/8/layout/process1"/>
    <dgm:cxn modelId="{7DD7C195-F47E-490D-BBC0-CA7204928744}" type="presParOf" srcId="{F0A86929-C0EF-4EAF-ADAD-0E958026EB79}" destId="{59620386-E496-4CEB-B9AF-09A9F294FA72}" srcOrd="5" destOrd="0" presId="urn:microsoft.com/office/officeart/2005/8/layout/process1"/>
    <dgm:cxn modelId="{A3DDD8D5-0231-40F3-9387-859D257026D0}" type="presParOf" srcId="{59620386-E496-4CEB-B9AF-09A9F294FA72}" destId="{6BD188E5-8859-4528-9B64-319EFF44E731}" srcOrd="0" destOrd="0" presId="urn:microsoft.com/office/officeart/2005/8/layout/process1"/>
    <dgm:cxn modelId="{1B225974-E823-4C0F-B9C1-A07F047334D1}" type="presParOf" srcId="{F0A86929-C0EF-4EAF-ADAD-0E958026EB79}" destId="{B2B87219-4C08-459D-AD18-F684F9E1C7B2}" srcOrd="6" destOrd="0" presId="urn:microsoft.com/office/officeart/2005/8/layout/process1"/>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2225A11-243C-4D57-988F-8B9935295B29}">
      <dsp:nvSpPr>
        <dsp:cNvPr id="0" name=""/>
        <dsp:cNvSpPr/>
      </dsp:nvSpPr>
      <dsp:spPr>
        <a:xfrm>
          <a:off x="0" y="259304"/>
          <a:ext cx="810279" cy="850793"/>
        </a:xfrm>
        <a:prstGeom prst="roundRect">
          <a:avLst>
            <a:gd name="adj" fmla="val 10000"/>
          </a:avLst>
        </a:prstGeom>
        <a:solidFill>
          <a:srgbClr val="4BACC6">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nl-NL" sz="1600" kern="1200">
              <a:solidFill>
                <a:sysClr val="window" lastClr="FFFFFF"/>
              </a:solidFill>
              <a:latin typeface="Calibri"/>
              <a:ea typeface="+mn-ea"/>
              <a:cs typeface="+mn-cs"/>
            </a:rPr>
            <a:t>Van binnen-uit</a:t>
          </a:r>
        </a:p>
      </dsp:txBody>
      <dsp:txXfrm>
        <a:off x="0" y="259304"/>
        <a:ext cx="810279" cy="850793"/>
      </dsp:txXfrm>
    </dsp:sp>
    <dsp:sp modelId="{8A5A3662-5091-40E5-9AC3-FA3186DEFD1B}">
      <dsp:nvSpPr>
        <dsp:cNvPr id="0" name=""/>
        <dsp:cNvSpPr/>
      </dsp:nvSpPr>
      <dsp:spPr>
        <a:xfrm rot="5400000">
          <a:off x="377631" y="1063082"/>
          <a:ext cx="55016" cy="200949"/>
        </a:xfrm>
        <a:prstGeom prst="rightArrow">
          <a:avLst>
            <a:gd name="adj1" fmla="val 60000"/>
            <a:gd name="adj2" fmla="val 50000"/>
          </a:avLst>
        </a:prstGeom>
        <a:solidFill>
          <a:srgbClr val="4BACC6">
            <a:lumMod val="7500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nl-NL" sz="800" kern="1200">
            <a:solidFill>
              <a:sysClr val="window" lastClr="FFFFFF"/>
            </a:solidFill>
            <a:latin typeface="Calibri"/>
            <a:ea typeface="+mn-ea"/>
            <a:cs typeface="+mn-cs"/>
          </a:endParaRPr>
        </a:p>
      </dsp:txBody>
      <dsp:txXfrm rot="5400000">
        <a:off x="377631" y="1063082"/>
        <a:ext cx="55016" cy="200949"/>
      </dsp:txXfrm>
    </dsp:sp>
    <dsp:sp modelId="{A146967E-62C3-4F90-A5E6-55748075EA6B}">
      <dsp:nvSpPr>
        <dsp:cNvPr id="0" name=""/>
        <dsp:cNvSpPr/>
      </dsp:nvSpPr>
      <dsp:spPr>
        <a:xfrm>
          <a:off x="0" y="1213902"/>
          <a:ext cx="810279" cy="850793"/>
        </a:xfrm>
        <a:prstGeom prst="roundRect">
          <a:avLst>
            <a:gd name="adj" fmla="val 10000"/>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nl-NL" sz="1600" kern="1200">
              <a:solidFill>
                <a:sysClr val="window" lastClr="FFFFFF"/>
              </a:solidFill>
              <a:latin typeface="Calibri"/>
              <a:ea typeface="+mn-ea"/>
              <a:cs typeface="+mn-cs"/>
            </a:rPr>
            <a:t>Anders kijken</a:t>
          </a:r>
        </a:p>
      </dsp:txBody>
      <dsp:txXfrm>
        <a:off x="0" y="1213902"/>
        <a:ext cx="810279" cy="850793"/>
      </dsp:txXfrm>
    </dsp:sp>
    <dsp:sp modelId="{E0F18509-F529-4ACE-BD07-1EFACB8A119E}">
      <dsp:nvSpPr>
        <dsp:cNvPr id="0" name=""/>
        <dsp:cNvSpPr/>
      </dsp:nvSpPr>
      <dsp:spPr>
        <a:xfrm rot="5400000">
          <a:off x="384178" y="2004956"/>
          <a:ext cx="41922" cy="200949"/>
        </a:xfrm>
        <a:prstGeom prst="rightArrow">
          <a:avLst>
            <a:gd name="adj1" fmla="val 60000"/>
            <a:gd name="adj2" fmla="val 50000"/>
          </a:avLst>
        </a:prstGeom>
        <a:solidFill>
          <a:srgbClr val="4BACC6">
            <a:lumMod val="7500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nl-NL" sz="800" kern="1200">
            <a:solidFill>
              <a:sysClr val="window" lastClr="FFFFFF"/>
            </a:solidFill>
            <a:latin typeface="Calibri"/>
            <a:ea typeface="+mn-ea"/>
            <a:cs typeface="+mn-cs"/>
          </a:endParaRPr>
        </a:p>
      </dsp:txBody>
      <dsp:txXfrm rot="5400000">
        <a:off x="384178" y="2004956"/>
        <a:ext cx="41922" cy="200949"/>
      </dsp:txXfrm>
    </dsp:sp>
    <dsp:sp modelId="{ABEE44BE-8A2F-4941-95E8-63C4918B9FF3}">
      <dsp:nvSpPr>
        <dsp:cNvPr id="0" name=""/>
        <dsp:cNvSpPr/>
      </dsp:nvSpPr>
      <dsp:spPr>
        <a:xfrm>
          <a:off x="0" y="2143793"/>
          <a:ext cx="810279" cy="850793"/>
        </a:xfrm>
        <a:prstGeom prst="roundRect">
          <a:avLst>
            <a:gd name="adj" fmla="val 10000"/>
          </a:avLst>
        </a:prstGeom>
        <a:solidFill>
          <a:srgbClr val="92D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nl-NL" sz="1600" kern="1200">
              <a:solidFill>
                <a:sysClr val="window" lastClr="FFFFFF"/>
              </a:solidFill>
              <a:latin typeface="Calibri"/>
              <a:ea typeface="+mn-ea"/>
              <a:cs typeface="+mn-cs"/>
            </a:rPr>
            <a:t>Anders werken</a:t>
          </a:r>
        </a:p>
      </dsp:txBody>
      <dsp:txXfrm>
        <a:off x="0" y="2143793"/>
        <a:ext cx="810279" cy="850793"/>
      </dsp:txXfrm>
    </dsp:sp>
    <dsp:sp modelId="{59620386-E496-4CEB-B9AF-09A9F294FA72}">
      <dsp:nvSpPr>
        <dsp:cNvPr id="0" name=""/>
        <dsp:cNvSpPr/>
      </dsp:nvSpPr>
      <dsp:spPr>
        <a:xfrm rot="5400000">
          <a:off x="377432" y="2947957"/>
          <a:ext cx="55413" cy="200949"/>
        </a:xfrm>
        <a:prstGeom prst="rightArrow">
          <a:avLst>
            <a:gd name="adj1" fmla="val 60000"/>
            <a:gd name="adj2" fmla="val 50000"/>
          </a:avLst>
        </a:prstGeom>
        <a:solidFill>
          <a:srgbClr val="4BACC6">
            <a:lumMod val="7500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nl-NL" sz="800" kern="1200">
            <a:solidFill>
              <a:sysClr val="window" lastClr="FFFFFF"/>
            </a:solidFill>
            <a:latin typeface="Calibri"/>
            <a:ea typeface="+mn-ea"/>
            <a:cs typeface="+mn-cs"/>
          </a:endParaRPr>
        </a:p>
      </dsp:txBody>
      <dsp:txXfrm rot="5400000">
        <a:off x="377432" y="2947957"/>
        <a:ext cx="55413" cy="200949"/>
      </dsp:txXfrm>
    </dsp:sp>
    <dsp:sp modelId="{B2B87219-4C08-459D-AD18-F684F9E1C7B2}">
      <dsp:nvSpPr>
        <dsp:cNvPr id="0" name=""/>
        <dsp:cNvSpPr/>
      </dsp:nvSpPr>
      <dsp:spPr>
        <a:xfrm>
          <a:off x="0" y="3099140"/>
          <a:ext cx="810279" cy="850793"/>
        </a:xfrm>
        <a:prstGeom prst="roundRect">
          <a:avLst>
            <a:gd name="adj" fmla="val 10000"/>
          </a:avLst>
        </a:prstGeom>
        <a:solidFill>
          <a:srgbClr val="F79646">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nl-NL" sz="1600" kern="1200">
              <a:solidFill>
                <a:sysClr val="window" lastClr="FFFFFF"/>
              </a:solidFill>
              <a:latin typeface="Calibri"/>
              <a:ea typeface="+mn-ea"/>
              <a:cs typeface="+mn-cs"/>
            </a:rPr>
            <a:t>In de wereld zetten</a:t>
          </a:r>
        </a:p>
      </dsp:txBody>
      <dsp:txXfrm>
        <a:off x="0" y="3099140"/>
        <a:ext cx="810279" cy="85079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D487C4-946F-4CEE-88B7-ADB565777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1845</Words>
  <Characters>10149</Characters>
  <Application>Microsoft Office Word</Application>
  <DocSecurity>4</DocSecurity>
  <Lines>84</Lines>
  <Paragraphs>23</Paragraphs>
  <ScaleCrop>false</ScaleCrop>
  <HeadingPairs>
    <vt:vector size="2" baseType="variant">
      <vt:variant>
        <vt:lpstr>Titel</vt:lpstr>
      </vt:variant>
      <vt:variant>
        <vt:i4>1</vt:i4>
      </vt:variant>
    </vt:vector>
  </HeadingPairs>
  <TitlesOfParts>
    <vt:vector size="1" baseType="lpstr">
      <vt:lpstr>Oorspronkelijk Leiderschap</vt:lpstr>
    </vt:vector>
  </TitlesOfParts>
  <Company>TOSHIBA</Company>
  <LinksUpToDate>false</LinksUpToDate>
  <CharactersWithSpaces>11971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Oorspronkelijk Leiderschap</dc:title>
  <dc:creator>Petra</dc:creator>
  <cp:lastModifiedBy>VerEA</cp:lastModifiedBy>
  <cp:revision>2</cp:revision>
  <cp:lastPrinted>2012-04-05T08:36:00Z</cp:lastPrinted>
  <dcterms:created xsi:type="dcterms:W3CDTF">2012-06-11T09:51:00Z</dcterms:created>
  <dcterms:modified xsi:type="dcterms:W3CDTF">2012-06-11T09:51:00Z</dcterms:modified>
</cp:coreProperties>
</file>